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785AD" w14:textId="77777777" w:rsidR="003E2260" w:rsidRDefault="003E2260" w:rsidP="003E2260"/>
    <w:p w14:paraId="24400EC6" w14:textId="77777777" w:rsidR="003E2260" w:rsidRDefault="003E2260" w:rsidP="003E2260"/>
    <w:p w14:paraId="48837C00" w14:textId="77777777" w:rsidR="003668CF" w:rsidRPr="002069A7" w:rsidRDefault="003E2260" w:rsidP="003E2260">
      <w:r w:rsidRPr="002069A7">
        <w:rPr>
          <w:noProof/>
          <w:lang w:eastAsia="en-GB"/>
        </w:rPr>
        <w:drawing>
          <wp:inline distT="0" distB="0" distL="0" distR="0" wp14:anchorId="5990253B" wp14:editId="09F13276">
            <wp:extent cx="6635625" cy="1876425"/>
            <wp:effectExtent l="0" t="0" r="0" b="0"/>
            <wp:docPr id="1" name="Picture 1" descr="C:\Users\kbaker.cc7\AppData\Local\Microsoft\Windows\Temporary Internet Files\Content.Outlook\30G47SCQ\logo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baker.cc7\AppData\Local\Microsoft\Windows\Temporary Internet Files\Content.Outlook\30G47SCQ\logo_white.jpg"/>
                    <pic:cNvPicPr>
                      <a:picLocks noChangeAspect="1" noChangeArrowheads="1"/>
                    </pic:cNvPicPr>
                  </pic:nvPicPr>
                  <pic:blipFill>
                    <a:blip r:embed="rId7">
                      <a:extLst>
                        <a:ext uri="{28A0092B-C50C-407E-A947-70E740481C1C}">
                          <a14:useLocalDpi xmlns:a14="http://schemas.microsoft.com/office/drawing/2010/main" val="0"/>
                        </a:ext>
                      </a:extLst>
                    </a:blip>
                    <a:srcRect r="39368"/>
                    <a:stretch>
                      <a:fillRect/>
                    </a:stretch>
                  </pic:blipFill>
                  <pic:spPr bwMode="auto">
                    <a:xfrm>
                      <a:off x="0" y="0"/>
                      <a:ext cx="6642696" cy="1878424"/>
                    </a:xfrm>
                    <a:prstGeom prst="rect">
                      <a:avLst/>
                    </a:prstGeom>
                    <a:noFill/>
                    <a:ln>
                      <a:noFill/>
                    </a:ln>
                  </pic:spPr>
                </pic:pic>
              </a:graphicData>
            </a:graphic>
          </wp:inline>
        </w:drawing>
      </w:r>
    </w:p>
    <w:p w14:paraId="7738DD12" w14:textId="77777777" w:rsidR="003E2260" w:rsidRPr="002069A7" w:rsidRDefault="003E2260" w:rsidP="003E2260">
      <w:pPr>
        <w:jc w:val="center"/>
        <w:rPr>
          <w:rFonts w:ascii="Arial Narrow" w:hAnsi="Arial Narrow" w:cs="AngsanaUPC"/>
          <w:sz w:val="72"/>
          <w:u w:val="single"/>
        </w:rPr>
      </w:pPr>
    </w:p>
    <w:p w14:paraId="5B85E9E8" w14:textId="43FE6A33" w:rsidR="003E2260" w:rsidRPr="002069A7" w:rsidRDefault="00E33D86" w:rsidP="0060345D">
      <w:pPr>
        <w:jc w:val="center"/>
        <w:rPr>
          <w:rFonts w:ascii="Arial Narrow" w:hAnsi="Arial Narrow" w:cs="AngsanaUPC"/>
          <w:b/>
          <w:sz w:val="72"/>
        </w:rPr>
      </w:pPr>
      <w:r w:rsidRPr="002069A7">
        <w:rPr>
          <w:rFonts w:ascii="Arial Narrow" w:hAnsi="Arial Narrow" w:cs="AngsanaUPC"/>
          <w:b/>
          <w:sz w:val="72"/>
        </w:rPr>
        <w:t>Equality</w:t>
      </w:r>
      <w:r w:rsidR="0060345D" w:rsidRPr="002069A7">
        <w:rPr>
          <w:rFonts w:ascii="Arial Narrow" w:hAnsi="Arial Narrow" w:cs="AngsanaUPC"/>
          <w:b/>
          <w:sz w:val="72"/>
        </w:rPr>
        <w:t xml:space="preserve"> Policy</w:t>
      </w:r>
      <w:r w:rsidR="00C21674" w:rsidRPr="002069A7">
        <w:rPr>
          <w:rFonts w:ascii="Arial Narrow" w:hAnsi="Arial Narrow" w:cs="AngsanaUPC"/>
          <w:b/>
          <w:sz w:val="72"/>
        </w:rPr>
        <w:t xml:space="preserve"> Statement</w:t>
      </w:r>
    </w:p>
    <w:p w14:paraId="3B6B588D" w14:textId="77777777" w:rsidR="003E2260" w:rsidRPr="002069A7" w:rsidRDefault="003E2260" w:rsidP="003E2260">
      <w:pPr>
        <w:jc w:val="center"/>
        <w:rPr>
          <w:rFonts w:ascii="Arial Narrow" w:hAnsi="Arial Narrow" w:cs="AngsanaUPC"/>
          <w:u w:val="single"/>
        </w:rPr>
      </w:pPr>
    </w:p>
    <w:p w14:paraId="2030E8F3" w14:textId="77777777" w:rsidR="003E2260" w:rsidRPr="002069A7" w:rsidRDefault="0060345D" w:rsidP="003E2260">
      <w:pPr>
        <w:jc w:val="center"/>
        <w:rPr>
          <w:rFonts w:ascii="Arial Narrow" w:hAnsi="Arial Narrow" w:cs="AngsanaUPC"/>
          <w:sz w:val="52"/>
        </w:rPr>
      </w:pPr>
      <w:r w:rsidRPr="002069A7">
        <w:rPr>
          <w:rFonts w:ascii="Arial Narrow" w:hAnsi="Arial Narrow" w:cs="AngsanaUPC"/>
          <w:sz w:val="52"/>
        </w:rPr>
        <w:t>This policy</w:t>
      </w:r>
      <w:r w:rsidR="00EA2CC7" w:rsidRPr="002069A7">
        <w:rPr>
          <w:rFonts w:ascii="Arial Narrow" w:hAnsi="Arial Narrow" w:cs="AngsanaUPC"/>
          <w:sz w:val="52"/>
        </w:rPr>
        <w:t xml:space="preserve"> was approved </w:t>
      </w:r>
    </w:p>
    <w:p w14:paraId="0F656FF2" w14:textId="1C548296" w:rsidR="003E2260" w:rsidRPr="002069A7" w:rsidRDefault="00C21674" w:rsidP="003E2260">
      <w:pPr>
        <w:jc w:val="center"/>
        <w:rPr>
          <w:rFonts w:ascii="Arial Narrow" w:hAnsi="Arial Narrow" w:cs="AngsanaUPC"/>
          <w:b/>
          <w:sz w:val="52"/>
        </w:rPr>
      </w:pPr>
      <w:r w:rsidRPr="002069A7">
        <w:rPr>
          <w:rFonts w:ascii="Arial Narrow" w:hAnsi="Arial Narrow" w:cs="AngsanaUPC"/>
          <w:b/>
          <w:sz w:val="52"/>
        </w:rPr>
        <w:t>January 202</w:t>
      </w:r>
      <w:r w:rsidR="001815F4" w:rsidRPr="002069A7">
        <w:rPr>
          <w:rFonts w:ascii="Arial Narrow" w:hAnsi="Arial Narrow" w:cs="AngsanaUPC"/>
          <w:b/>
          <w:sz w:val="52"/>
        </w:rPr>
        <w:t>6</w:t>
      </w:r>
    </w:p>
    <w:p w14:paraId="41845D32" w14:textId="77777777" w:rsidR="00EA2CC7" w:rsidRPr="002069A7" w:rsidRDefault="00EA2CC7" w:rsidP="003E2260">
      <w:pPr>
        <w:jc w:val="center"/>
        <w:rPr>
          <w:rFonts w:ascii="Arial Narrow" w:hAnsi="Arial Narrow" w:cs="AngsanaUPC"/>
          <w:b/>
          <w:sz w:val="20"/>
        </w:rPr>
      </w:pPr>
    </w:p>
    <w:p w14:paraId="0DF82F8B" w14:textId="77777777" w:rsidR="003E2260" w:rsidRPr="002069A7" w:rsidRDefault="003E2260" w:rsidP="003E2260">
      <w:pPr>
        <w:jc w:val="center"/>
        <w:rPr>
          <w:rFonts w:ascii="Arial Narrow" w:hAnsi="Arial Narrow" w:cs="AngsanaUPC"/>
          <w:sz w:val="24"/>
          <w:u w:val="single"/>
        </w:rPr>
      </w:pPr>
    </w:p>
    <w:p w14:paraId="05449BF3" w14:textId="77777777" w:rsidR="003E2260" w:rsidRPr="002069A7" w:rsidRDefault="003E2260" w:rsidP="003E2260">
      <w:pPr>
        <w:rPr>
          <w:rFonts w:ascii="Arial Narrow" w:hAnsi="Arial Narrow" w:cs="AngsanaUPC"/>
          <w:sz w:val="32"/>
          <w:szCs w:val="32"/>
        </w:rPr>
      </w:pPr>
      <w:r w:rsidRPr="002069A7">
        <w:rPr>
          <w:rFonts w:ascii="Arial Narrow" w:hAnsi="Arial Narrow" w:cs="AngsanaUPC"/>
          <w:sz w:val="32"/>
          <w:szCs w:val="32"/>
        </w:rPr>
        <w:t>Signed by Headteacher: ……………………………………………</w:t>
      </w:r>
      <w:proofErr w:type="gramStart"/>
      <w:r w:rsidRPr="002069A7">
        <w:rPr>
          <w:rFonts w:ascii="Arial Narrow" w:hAnsi="Arial Narrow" w:cs="AngsanaUPC"/>
          <w:sz w:val="32"/>
          <w:szCs w:val="32"/>
        </w:rPr>
        <w:t>…</w:t>
      </w:r>
      <w:r w:rsidR="00EA2CC7" w:rsidRPr="002069A7">
        <w:rPr>
          <w:rFonts w:ascii="Arial Narrow" w:hAnsi="Arial Narrow" w:cs="AngsanaUPC"/>
          <w:sz w:val="32"/>
          <w:szCs w:val="32"/>
        </w:rPr>
        <w:t>..</w:t>
      </w:r>
      <w:proofErr w:type="gramEnd"/>
      <w:r w:rsidRPr="002069A7">
        <w:rPr>
          <w:rFonts w:ascii="Arial Narrow" w:hAnsi="Arial Narrow" w:cs="AngsanaUPC"/>
          <w:sz w:val="32"/>
          <w:szCs w:val="32"/>
        </w:rPr>
        <w:t>Date: ..………………..</w:t>
      </w:r>
    </w:p>
    <w:p w14:paraId="341F7273" w14:textId="77777777" w:rsidR="003E2260" w:rsidRPr="002069A7" w:rsidRDefault="003E2260" w:rsidP="003E2260">
      <w:pPr>
        <w:rPr>
          <w:rFonts w:ascii="Arial Narrow" w:hAnsi="Arial Narrow" w:cs="AngsanaUPC"/>
          <w:sz w:val="32"/>
          <w:szCs w:val="32"/>
        </w:rPr>
      </w:pPr>
    </w:p>
    <w:p w14:paraId="35766FF5" w14:textId="77777777" w:rsidR="003E2260" w:rsidRPr="002069A7" w:rsidRDefault="003E2260" w:rsidP="003E2260">
      <w:pPr>
        <w:rPr>
          <w:rFonts w:ascii="Arial Narrow" w:hAnsi="Arial Narrow" w:cs="AngsanaUPC"/>
          <w:sz w:val="32"/>
          <w:szCs w:val="32"/>
        </w:rPr>
      </w:pPr>
      <w:r w:rsidRPr="002069A7">
        <w:rPr>
          <w:rFonts w:ascii="Arial Narrow" w:hAnsi="Arial Narrow" w:cs="AngsanaUPC"/>
          <w:sz w:val="32"/>
          <w:szCs w:val="32"/>
        </w:rPr>
        <w:t>Signed by Chair of Governors: ……………………………………</w:t>
      </w:r>
      <w:proofErr w:type="gramStart"/>
      <w:r w:rsidRPr="002069A7">
        <w:rPr>
          <w:rFonts w:ascii="Arial Narrow" w:hAnsi="Arial Narrow" w:cs="AngsanaUPC"/>
          <w:sz w:val="32"/>
          <w:szCs w:val="32"/>
        </w:rPr>
        <w:t>…..</w:t>
      </w:r>
      <w:proofErr w:type="gramEnd"/>
      <w:r w:rsidRPr="002069A7">
        <w:rPr>
          <w:rFonts w:ascii="Arial Narrow" w:hAnsi="Arial Narrow" w:cs="AngsanaUPC"/>
          <w:sz w:val="32"/>
          <w:szCs w:val="32"/>
        </w:rPr>
        <w:t xml:space="preserve"> Date: ………………….</w:t>
      </w:r>
    </w:p>
    <w:p w14:paraId="1BB1DD1A" w14:textId="77777777" w:rsidR="00EA2CC7" w:rsidRPr="002069A7" w:rsidRDefault="00EA2CC7" w:rsidP="003E2260">
      <w:pPr>
        <w:rPr>
          <w:rFonts w:ascii="Arial Narrow" w:hAnsi="Arial Narrow" w:cs="AngsanaUPC"/>
          <w:sz w:val="32"/>
          <w:szCs w:val="32"/>
        </w:rPr>
      </w:pPr>
    </w:p>
    <w:p w14:paraId="117BF2C8" w14:textId="77777777" w:rsidR="00EA2CC7" w:rsidRPr="002069A7" w:rsidRDefault="00EA2CC7" w:rsidP="003E2260">
      <w:pPr>
        <w:rPr>
          <w:rFonts w:ascii="Arial Narrow" w:hAnsi="Arial Narrow" w:cs="AngsanaUPC"/>
          <w:sz w:val="32"/>
          <w:szCs w:val="32"/>
        </w:rPr>
      </w:pPr>
    </w:p>
    <w:p w14:paraId="5B1DAF4E" w14:textId="723D12BF" w:rsidR="003E2260" w:rsidRPr="002069A7" w:rsidRDefault="00C21674" w:rsidP="00EA2CC7">
      <w:pPr>
        <w:jc w:val="center"/>
        <w:rPr>
          <w:rFonts w:ascii="Franklin Gothic Medium" w:hAnsi="Franklin Gothic Medium" w:cs="AngsanaUPC"/>
          <w:sz w:val="32"/>
          <w:szCs w:val="32"/>
        </w:rPr>
      </w:pPr>
      <w:r w:rsidRPr="002069A7">
        <w:rPr>
          <w:rFonts w:ascii="Arial Narrow" w:hAnsi="Arial Narrow" w:cs="AngsanaUPC"/>
          <w:b/>
          <w:sz w:val="48"/>
          <w:szCs w:val="32"/>
        </w:rPr>
        <w:t>To</w:t>
      </w:r>
      <w:r w:rsidR="0060345D" w:rsidRPr="002069A7">
        <w:rPr>
          <w:rFonts w:ascii="Arial Narrow" w:hAnsi="Arial Narrow" w:cs="AngsanaUPC"/>
          <w:b/>
          <w:sz w:val="48"/>
          <w:szCs w:val="32"/>
        </w:rPr>
        <w:t xml:space="preserve"> be reviewed annually</w:t>
      </w:r>
    </w:p>
    <w:p w14:paraId="1CDB3C93" w14:textId="77777777" w:rsidR="003E2260" w:rsidRPr="002069A7" w:rsidRDefault="003E2260" w:rsidP="003E2260">
      <w:pPr>
        <w:jc w:val="center"/>
        <w:rPr>
          <w:rFonts w:ascii="Franklin Gothic Medium" w:hAnsi="Franklin Gothic Medium" w:cs="AngsanaUPC"/>
          <w:i/>
          <w:sz w:val="28"/>
          <w:szCs w:val="32"/>
        </w:rPr>
      </w:pPr>
    </w:p>
    <w:p w14:paraId="21AF82D6" w14:textId="77777777" w:rsidR="003E2260" w:rsidRPr="002069A7" w:rsidRDefault="003E2260" w:rsidP="003E2260">
      <w:pPr>
        <w:jc w:val="center"/>
        <w:rPr>
          <w:rFonts w:ascii="Franklin Gothic Medium" w:hAnsi="Franklin Gothic Medium" w:cs="AngsanaUPC"/>
          <w:i/>
          <w:sz w:val="28"/>
          <w:szCs w:val="32"/>
        </w:rPr>
      </w:pPr>
    </w:p>
    <w:p w14:paraId="653AFE64" w14:textId="77777777" w:rsidR="00291FB8" w:rsidRPr="002069A7" w:rsidRDefault="00291FB8" w:rsidP="00291FB8">
      <w:pPr>
        <w:jc w:val="center"/>
        <w:rPr>
          <w:rFonts w:ascii="Franklin Gothic Medium" w:hAnsi="Franklin Gothic Medium" w:cs="AngsanaUPC"/>
          <w:i/>
          <w:sz w:val="28"/>
          <w:szCs w:val="32"/>
        </w:rPr>
      </w:pPr>
      <w:r w:rsidRPr="002069A7">
        <w:rPr>
          <w:rFonts w:ascii="Franklin Gothic Medium" w:hAnsi="Franklin Gothic Medium" w:cs="AngsanaUPC"/>
          <w:i/>
          <w:sz w:val="28"/>
          <w:szCs w:val="32"/>
        </w:rPr>
        <w:t xml:space="preserve">“Together unlocking the potential of every child; inspiring children and </w:t>
      </w:r>
      <w:r w:rsidR="00DD687C" w:rsidRPr="002069A7">
        <w:rPr>
          <w:rFonts w:ascii="Franklin Gothic Medium" w:hAnsi="Franklin Gothic Medium" w:cs="AngsanaUPC"/>
          <w:i/>
          <w:sz w:val="28"/>
          <w:szCs w:val="32"/>
        </w:rPr>
        <w:t>changing</w:t>
      </w:r>
      <w:r w:rsidRPr="002069A7">
        <w:rPr>
          <w:rFonts w:ascii="Franklin Gothic Medium" w:hAnsi="Franklin Gothic Medium" w:cs="AngsanaUPC"/>
          <w:i/>
          <w:sz w:val="28"/>
          <w:szCs w:val="32"/>
        </w:rPr>
        <w:t xml:space="preserve"> lives”</w:t>
      </w:r>
    </w:p>
    <w:p w14:paraId="233E3A71" w14:textId="77777777" w:rsidR="0060345D" w:rsidRPr="002069A7" w:rsidRDefault="0060345D" w:rsidP="003E2260">
      <w:pPr>
        <w:jc w:val="center"/>
        <w:rPr>
          <w:rFonts w:ascii="Franklin Gothic Medium" w:hAnsi="Franklin Gothic Medium" w:cs="AngsanaUPC"/>
          <w:i/>
          <w:sz w:val="28"/>
          <w:szCs w:val="32"/>
        </w:rPr>
      </w:pPr>
    </w:p>
    <w:p w14:paraId="2554BB0C" w14:textId="77777777" w:rsidR="0060345D" w:rsidRPr="002069A7" w:rsidRDefault="0060345D" w:rsidP="003E2260">
      <w:pPr>
        <w:jc w:val="center"/>
        <w:rPr>
          <w:rFonts w:ascii="Franklin Gothic Medium" w:hAnsi="Franklin Gothic Medium" w:cs="AngsanaUPC"/>
          <w:i/>
          <w:sz w:val="28"/>
          <w:szCs w:val="32"/>
        </w:rPr>
      </w:pPr>
    </w:p>
    <w:p w14:paraId="3E988577" w14:textId="77777777" w:rsidR="0060345D" w:rsidRPr="002069A7" w:rsidRDefault="0060345D" w:rsidP="0060345D">
      <w:pPr>
        <w:autoSpaceDE w:val="0"/>
        <w:autoSpaceDN w:val="0"/>
        <w:adjustRightInd w:val="0"/>
        <w:jc w:val="both"/>
        <w:rPr>
          <w:rFonts w:ascii="Arial Narrow" w:eastAsia="Calibri" w:hAnsi="Arial Narrow" w:cs="Arial"/>
          <w:b/>
          <w:bCs/>
        </w:rPr>
      </w:pPr>
    </w:p>
    <w:p w14:paraId="7C44F25B" w14:textId="77777777" w:rsidR="00E33D86" w:rsidRPr="002069A7" w:rsidRDefault="00E33D86" w:rsidP="00E33D86">
      <w:pPr>
        <w:jc w:val="both"/>
        <w:rPr>
          <w:rFonts w:ascii="Arial Narrow" w:hAnsi="Arial Narrow"/>
          <w:b/>
          <w:sz w:val="20"/>
          <w:szCs w:val="20"/>
        </w:rPr>
      </w:pPr>
      <w:r w:rsidRPr="002069A7">
        <w:rPr>
          <w:rFonts w:ascii="Arial Narrow" w:hAnsi="Arial Narrow"/>
          <w:b/>
          <w:sz w:val="20"/>
          <w:szCs w:val="20"/>
        </w:rPr>
        <w:lastRenderedPageBreak/>
        <w:t>Introductory Notes</w:t>
      </w:r>
    </w:p>
    <w:p w14:paraId="7C127BE0" w14:textId="6C3D4F5E" w:rsidR="00E33D86" w:rsidRPr="002069A7" w:rsidRDefault="00E33D86" w:rsidP="00E33D86">
      <w:pPr>
        <w:jc w:val="both"/>
        <w:rPr>
          <w:rFonts w:ascii="Arial Narrow" w:hAnsi="Arial Narrow"/>
          <w:sz w:val="20"/>
          <w:szCs w:val="20"/>
        </w:rPr>
      </w:pPr>
      <w:r w:rsidRPr="002069A7">
        <w:rPr>
          <w:rFonts w:ascii="Arial Narrow" w:hAnsi="Arial Narrow"/>
          <w:sz w:val="20"/>
          <w:szCs w:val="20"/>
        </w:rPr>
        <w:t xml:space="preserve">Since the Equality Act 2010 came into effect in April 2011 there has no longer been a requirement that schools should draw up and publish equality schemes or policies. It is still good practice, however, for a school to make a statement about the principles according to which it reviews the impact on equalities of its policies and practices, and according to which it gathers and publishes information, and decides on specific objectives.  </w:t>
      </w:r>
    </w:p>
    <w:p w14:paraId="6C273316" w14:textId="77777777" w:rsidR="00E33D86" w:rsidRPr="002069A7" w:rsidRDefault="00E33D86" w:rsidP="00E33D86">
      <w:pPr>
        <w:keepNext/>
        <w:jc w:val="both"/>
        <w:outlineLvl w:val="2"/>
        <w:rPr>
          <w:rFonts w:ascii="Arial Narrow" w:hAnsi="Arial Narrow" w:cs="Arial"/>
          <w:b/>
          <w:bCs/>
          <w:sz w:val="20"/>
          <w:szCs w:val="20"/>
        </w:rPr>
      </w:pPr>
      <w:r w:rsidRPr="002069A7">
        <w:rPr>
          <w:rFonts w:ascii="Arial Narrow" w:hAnsi="Arial Narrow" w:cs="Arial"/>
          <w:b/>
          <w:bCs/>
          <w:sz w:val="20"/>
          <w:szCs w:val="20"/>
        </w:rPr>
        <w:t>Legal framework</w:t>
      </w:r>
    </w:p>
    <w:p w14:paraId="36DFD6CB" w14:textId="77777777" w:rsidR="00E33D86" w:rsidRPr="002069A7" w:rsidRDefault="00E33D86" w:rsidP="00E33D86">
      <w:pPr>
        <w:numPr>
          <w:ilvl w:val="0"/>
          <w:numId w:val="1"/>
        </w:numPr>
        <w:spacing w:after="0" w:line="240" w:lineRule="auto"/>
        <w:ind w:right="95"/>
        <w:jc w:val="both"/>
        <w:rPr>
          <w:rFonts w:ascii="Arial Narrow" w:hAnsi="Arial Narrow" w:cs="BookAntiquaParliamentary"/>
          <w:color w:val="231F20"/>
          <w:sz w:val="20"/>
          <w:szCs w:val="20"/>
          <w:lang w:val="en-US"/>
        </w:rPr>
      </w:pPr>
      <w:r w:rsidRPr="002069A7">
        <w:rPr>
          <w:rFonts w:ascii="Arial Narrow" w:hAnsi="Arial Narrow"/>
          <w:sz w:val="20"/>
          <w:szCs w:val="20"/>
        </w:rPr>
        <w:t xml:space="preserve">We welcome our duties under the Equality Act 2010 to </w:t>
      </w:r>
      <w:r w:rsidRPr="002069A7">
        <w:rPr>
          <w:rFonts w:ascii="Arial Narrow" w:hAnsi="Arial Narrow" w:cs="BookAntiquaParliamentary"/>
          <w:color w:val="231F20"/>
          <w:sz w:val="20"/>
          <w:szCs w:val="20"/>
          <w:lang w:val="en-US"/>
        </w:rPr>
        <w:t xml:space="preserve">eliminate discrimination, advance equality of opportunity and foster good relations </w:t>
      </w:r>
      <w:r w:rsidRPr="002069A7">
        <w:rPr>
          <w:rFonts w:ascii="Arial Narrow" w:hAnsi="Arial Narrow"/>
          <w:sz w:val="20"/>
          <w:szCs w:val="20"/>
        </w:rPr>
        <w:t>in relation to age (as appropriate), disability, ethnicity, gender (including issues of transgender, and of maternity and pregnancy), religion and belief, and sexual identity.</w:t>
      </w:r>
    </w:p>
    <w:p w14:paraId="443FF0B4" w14:textId="77777777" w:rsidR="00E33D86" w:rsidRPr="002069A7" w:rsidRDefault="00E33D86" w:rsidP="00E33D86">
      <w:pPr>
        <w:numPr>
          <w:ilvl w:val="0"/>
          <w:numId w:val="1"/>
        </w:numPr>
        <w:spacing w:after="0" w:line="240" w:lineRule="auto"/>
        <w:ind w:right="95"/>
        <w:jc w:val="both"/>
        <w:rPr>
          <w:rFonts w:ascii="Arial Narrow" w:hAnsi="Arial Narrow"/>
          <w:sz w:val="20"/>
          <w:szCs w:val="20"/>
        </w:rPr>
      </w:pPr>
      <w:r w:rsidRPr="002069A7">
        <w:rPr>
          <w:rFonts w:ascii="Arial Narrow" w:hAnsi="Arial Narrow"/>
          <w:sz w:val="20"/>
          <w:szCs w:val="20"/>
        </w:rPr>
        <w:t xml:space="preserve">We welcome our duty under the </w:t>
      </w:r>
      <w:r w:rsidRPr="002069A7">
        <w:rPr>
          <w:rFonts w:ascii="Arial Narrow" w:hAnsi="Arial Narrow"/>
          <w:color w:val="000000"/>
          <w:sz w:val="20"/>
          <w:szCs w:val="20"/>
        </w:rPr>
        <w:t xml:space="preserve">Education and Inspections Act 2006 to </w:t>
      </w:r>
      <w:r w:rsidRPr="002069A7">
        <w:rPr>
          <w:rFonts w:ascii="Arial Narrow" w:hAnsi="Arial Narrow"/>
          <w:bCs/>
          <w:color w:val="000000"/>
          <w:sz w:val="20"/>
          <w:szCs w:val="20"/>
        </w:rPr>
        <w:t>promote community cohesion</w:t>
      </w:r>
      <w:r w:rsidRPr="002069A7">
        <w:rPr>
          <w:rFonts w:ascii="Arial Narrow" w:hAnsi="Arial Narrow"/>
          <w:color w:val="000000"/>
          <w:sz w:val="20"/>
          <w:szCs w:val="20"/>
        </w:rPr>
        <w:t>.</w:t>
      </w:r>
    </w:p>
    <w:p w14:paraId="640203C1" w14:textId="77777777" w:rsidR="00E33D86" w:rsidRPr="002069A7" w:rsidRDefault="00E33D86" w:rsidP="00E33D86">
      <w:pPr>
        <w:numPr>
          <w:ilvl w:val="0"/>
          <w:numId w:val="1"/>
        </w:numPr>
        <w:spacing w:after="0" w:line="240" w:lineRule="auto"/>
        <w:ind w:right="95"/>
        <w:jc w:val="both"/>
        <w:rPr>
          <w:rFonts w:ascii="Arial Narrow" w:hAnsi="Arial Narrow"/>
          <w:sz w:val="20"/>
          <w:szCs w:val="20"/>
        </w:rPr>
      </w:pPr>
      <w:r w:rsidRPr="002069A7">
        <w:rPr>
          <w:rFonts w:ascii="Arial Narrow" w:hAnsi="Arial Narrow"/>
          <w:color w:val="000000"/>
          <w:sz w:val="20"/>
          <w:szCs w:val="20"/>
        </w:rPr>
        <w:t>We recognise that these duties reflect international human rights standards as expressed in the UN Convention on the Rights of the Child, the UN Convention on the Rights of People with Disabilities, and the Human Rights Act 1998.</w:t>
      </w:r>
    </w:p>
    <w:p w14:paraId="3C56DF33" w14:textId="77777777" w:rsidR="00E33D86" w:rsidRPr="002069A7" w:rsidRDefault="00E33D86" w:rsidP="00E33D86">
      <w:pPr>
        <w:keepNext/>
        <w:jc w:val="both"/>
        <w:outlineLvl w:val="2"/>
        <w:rPr>
          <w:rFonts w:ascii="Arial Narrow" w:hAnsi="Arial Narrow" w:cs="Arial"/>
          <w:b/>
          <w:bCs/>
          <w:sz w:val="20"/>
          <w:szCs w:val="20"/>
        </w:rPr>
      </w:pPr>
    </w:p>
    <w:p w14:paraId="6BBD8A6E" w14:textId="77777777" w:rsidR="00E33D86" w:rsidRPr="002069A7" w:rsidRDefault="00E33D86" w:rsidP="00E33D86">
      <w:pPr>
        <w:keepNext/>
        <w:jc w:val="both"/>
        <w:outlineLvl w:val="2"/>
        <w:rPr>
          <w:rFonts w:ascii="Arial Narrow" w:hAnsi="Arial Narrow"/>
          <w:b/>
          <w:bCs/>
          <w:i/>
          <w:sz w:val="20"/>
          <w:szCs w:val="20"/>
        </w:rPr>
      </w:pPr>
      <w:r w:rsidRPr="002069A7">
        <w:rPr>
          <w:rFonts w:ascii="Arial Narrow" w:hAnsi="Arial Narrow" w:cs="Arial"/>
          <w:b/>
          <w:bCs/>
          <w:sz w:val="20"/>
          <w:szCs w:val="20"/>
        </w:rPr>
        <w:t>Guiding principles</w:t>
      </w:r>
    </w:p>
    <w:p w14:paraId="6174952C" w14:textId="77777777" w:rsidR="00E33D86" w:rsidRPr="002069A7" w:rsidRDefault="00E33D86" w:rsidP="00E33D86">
      <w:pPr>
        <w:numPr>
          <w:ilvl w:val="0"/>
          <w:numId w:val="1"/>
        </w:numPr>
        <w:spacing w:after="0" w:line="240" w:lineRule="auto"/>
        <w:ind w:right="95"/>
        <w:jc w:val="both"/>
        <w:rPr>
          <w:rFonts w:ascii="Arial Narrow" w:hAnsi="Arial Narrow"/>
          <w:sz w:val="20"/>
          <w:szCs w:val="20"/>
        </w:rPr>
      </w:pPr>
      <w:r w:rsidRPr="002069A7">
        <w:rPr>
          <w:rFonts w:ascii="Arial Narrow" w:hAnsi="Arial Narrow"/>
          <w:sz w:val="20"/>
          <w:szCs w:val="20"/>
        </w:rPr>
        <w:t>In fulfilling the legal obligations cited above, we are guided by nine principles:</w:t>
      </w:r>
    </w:p>
    <w:p w14:paraId="508B9286" w14:textId="77777777" w:rsidR="00E33D86" w:rsidRPr="002069A7" w:rsidRDefault="00E33D86" w:rsidP="00E33D86">
      <w:pPr>
        <w:widowControl w:val="0"/>
        <w:overflowPunct w:val="0"/>
        <w:autoSpaceDE w:val="0"/>
        <w:autoSpaceDN w:val="0"/>
        <w:adjustRightInd w:val="0"/>
        <w:ind w:left="768"/>
        <w:jc w:val="both"/>
        <w:rPr>
          <w:rFonts w:ascii="Arial Narrow" w:hAnsi="Arial Narrow" w:cs="Arial"/>
          <w:b/>
          <w:sz w:val="20"/>
          <w:szCs w:val="20"/>
          <w:lang w:val="en-US"/>
        </w:rPr>
      </w:pPr>
      <w:r w:rsidRPr="002069A7">
        <w:rPr>
          <w:rFonts w:ascii="Arial Narrow" w:hAnsi="Arial Narrow" w:cs="Arial"/>
          <w:b/>
          <w:sz w:val="20"/>
          <w:szCs w:val="20"/>
          <w:lang w:val="en-US"/>
        </w:rPr>
        <w:t>Principle 1: All learners are of equal value.</w:t>
      </w:r>
    </w:p>
    <w:p w14:paraId="1580FAD8" w14:textId="77777777" w:rsidR="00E33D86" w:rsidRPr="002069A7" w:rsidRDefault="00E33D86" w:rsidP="00E33D86">
      <w:pPr>
        <w:ind w:left="768"/>
        <w:jc w:val="both"/>
        <w:rPr>
          <w:rFonts w:ascii="Arial Narrow" w:hAnsi="Arial Narrow"/>
          <w:sz w:val="20"/>
          <w:szCs w:val="20"/>
          <w:lang w:val="en-US"/>
        </w:rPr>
      </w:pPr>
      <w:r w:rsidRPr="002069A7">
        <w:rPr>
          <w:rFonts w:ascii="Arial Narrow" w:hAnsi="Arial Narrow"/>
          <w:sz w:val="20"/>
          <w:szCs w:val="20"/>
          <w:lang w:val="en-US"/>
        </w:rPr>
        <w:t xml:space="preserve">We see all learners and potential learners, and their parents and </w:t>
      </w:r>
      <w:proofErr w:type="spellStart"/>
      <w:r w:rsidRPr="002069A7">
        <w:rPr>
          <w:rFonts w:ascii="Arial Narrow" w:hAnsi="Arial Narrow"/>
          <w:sz w:val="20"/>
          <w:szCs w:val="20"/>
          <w:lang w:val="en-US"/>
        </w:rPr>
        <w:t>carers</w:t>
      </w:r>
      <w:proofErr w:type="spellEnd"/>
      <w:r w:rsidRPr="002069A7">
        <w:rPr>
          <w:rFonts w:ascii="Arial Narrow" w:hAnsi="Arial Narrow"/>
          <w:sz w:val="20"/>
          <w:szCs w:val="20"/>
          <w:lang w:val="en-US"/>
        </w:rPr>
        <w:t>, as of equal value:</w:t>
      </w:r>
    </w:p>
    <w:p w14:paraId="1023F3FB" w14:textId="77777777" w:rsidR="00E23342" w:rsidRPr="002069A7" w:rsidRDefault="00E33D86" w:rsidP="00E33D86">
      <w:pPr>
        <w:pStyle w:val="ListParagraph"/>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whether or not they are disabled</w:t>
      </w:r>
    </w:p>
    <w:p w14:paraId="4E53B0E9" w14:textId="77777777" w:rsidR="00E33D86" w:rsidRPr="002069A7" w:rsidRDefault="00E33D86" w:rsidP="00E33D86">
      <w:pPr>
        <w:pStyle w:val="ListParagraph"/>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whatever their ethnicity, culture, national origin or national status</w:t>
      </w:r>
    </w:p>
    <w:p w14:paraId="7BB6B47B" w14:textId="77777777" w:rsidR="00E33D86" w:rsidRPr="002069A7" w:rsidRDefault="00E33D86"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whatever their gender and gender identity</w:t>
      </w:r>
    </w:p>
    <w:p w14:paraId="2B36CAB8" w14:textId="77777777" w:rsidR="00E33D86" w:rsidRPr="002069A7" w:rsidRDefault="00E33D86"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whatever their religious or non-religious affiliation or faith background</w:t>
      </w:r>
    </w:p>
    <w:p w14:paraId="700BCE61" w14:textId="77777777" w:rsidR="00E33D86" w:rsidRPr="002069A7" w:rsidRDefault="00E33D86"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whatever their sexual identity.</w:t>
      </w:r>
    </w:p>
    <w:p w14:paraId="0FF961C4" w14:textId="77777777" w:rsidR="00E33D86" w:rsidRPr="002069A7" w:rsidRDefault="00E33D86" w:rsidP="00E33D86">
      <w:pPr>
        <w:ind w:left="768" w:right="5"/>
        <w:jc w:val="both"/>
        <w:rPr>
          <w:rFonts w:ascii="Arial Narrow" w:hAnsi="Arial Narrow"/>
          <w:sz w:val="20"/>
          <w:szCs w:val="20"/>
          <w:lang w:val="en-US"/>
        </w:rPr>
      </w:pPr>
    </w:p>
    <w:p w14:paraId="6D285FDC" w14:textId="77777777" w:rsidR="00E33D86" w:rsidRPr="002069A7" w:rsidRDefault="00E33D86" w:rsidP="00E33D86">
      <w:pPr>
        <w:ind w:left="768" w:right="5"/>
        <w:jc w:val="both"/>
        <w:rPr>
          <w:rFonts w:ascii="Arial Narrow" w:hAnsi="Arial Narrow"/>
          <w:b/>
          <w:sz w:val="20"/>
          <w:szCs w:val="20"/>
          <w:lang w:val="en-US"/>
        </w:rPr>
      </w:pPr>
      <w:r w:rsidRPr="002069A7">
        <w:rPr>
          <w:rFonts w:ascii="Arial Narrow" w:hAnsi="Arial Narrow"/>
          <w:b/>
          <w:sz w:val="20"/>
          <w:szCs w:val="20"/>
          <w:lang w:val="en-US"/>
        </w:rPr>
        <w:t xml:space="preserve">Principle 2: We </w:t>
      </w:r>
      <w:proofErr w:type="spellStart"/>
      <w:r w:rsidRPr="002069A7">
        <w:rPr>
          <w:rFonts w:ascii="Arial Narrow" w:hAnsi="Arial Narrow"/>
          <w:b/>
          <w:sz w:val="20"/>
          <w:szCs w:val="20"/>
          <w:lang w:val="en-US"/>
        </w:rPr>
        <w:t>recognise</w:t>
      </w:r>
      <w:proofErr w:type="spellEnd"/>
      <w:r w:rsidRPr="002069A7">
        <w:rPr>
          <w:rFonts w:ascii="Arial Narrow" w:hAnsi="Arial Narrow"/>
          <w:b/>
          <w:sz w:val="20"/>
          <w:szCs w:val="20"/>
          <w:lang w:val="en-US"/>
        </w:rPr>
        <w:t xml:space="preserve"> and respect difference. </w:t>
      </w:r>
    </w:p>
    <w:p w14:paraId="40F27BF3" w14:textId="77777777" w:rsidR="00E33D86" w:rsidRPr="002069A7" w:rsidRDefault="00E33D86" w:rsidP="00E33D86">
      <w:pPr>
        <w:ind w:left="768" w:right="5"/>
        <w:jc w:val="both"/>
        <w:rPr>
          <w:rFonts w:ascii="Arial Narrow" w:hAnsi="Arial Narrow"/>
          <w:sz w:val="20"/>
          <w:szCs w:val="20"/>
          <w:lang w:val="en-US"/>
        </w:rPr>
      </w:pPr>
      <w:r w:rsidRPr="002069A7">
        <w:rPr>
          <w:rFonts w:ascii="Arial Narrow" w:hAnsi="Arial Narrow"/>
          <w:sz w:val="20"/>
          <w:szCs w:val="20"/>
          <w:lang w:val="en-US"/>
        </w:rPr>
        <w:t>Treating people equally (Principle 1 above) does not necessarily involve treating them all the same. Our policies, procedures and activities must not discriminate but must nevertheless take account of differences of life-experience, outlook and background, and in the kinds of barrier and disadvantage which people may face, in relation to:</w:t>
      </w:r>
    </w:p>
    <w:p w14:paraId="3189EB06" w14:textId="77777777" w:rsidR="00E33D86" w:rsidRPr="002069A7" w:rsidRDefault="00E33D86"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disability, so that reasonable adjustments are made</w:t>
      </w:r>
    </w:p>
    <w:p w14:paraId="130A258A" w14:textId="77777777" w:rsidR="00E33D86" w:rsidRPr="002069A7" w:rsidRDefault="00E33D86"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 xml:space="preserve">ethnicity, so that different cultural backgrounds and experiences of prejudice are </w:t>
      </w:r>
      <w:proofErr w:type="spellStart"/>
      <w:r w:rsidRPr="002069A7">
        <w:rPr>
          <w:rFonts w:ascii="Arial Narrow" w:hAnsi="Arial Narrow"/>
          <w:sz w:val="20"/>
          <w:szCs w:val="20"/>
          <w:lang w:val="en-US"/>
        </w:rPr>
        <w:t>recognised</w:t>
      </w:r>
      <w:proofErr w:type="spellEnd"/>
    </w:p>
    <w:p w14:paraId="074EE93E" w14:textId="27BDBC52" w:rsidR="00E33D86" w:rsidRPr="002069A7" w:rsidRDefault="00E33D86"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gender, so that the different needs and experiences of girls and boys</w:t>
      </w:r>
      <w:r w:rsidR="001815F4" w:rsidRPr="002069A7">
        <w:rPr>
          <w:rFonts w:ascii="Arial Narrow" w:hAnsi="Arial Narrow"/>
          <w:sz w:val="20"/>
          <w:szCs w:val="20"/>
          <w:lang w:val="en-US"/>
        </w:rPr>
        <w:t xml:space="preserve"> as well as</w:t>
      </w:r>
      <w:r w:rsidRPr="002069A7">
        <w:rPr>
          <w:rFonts w:ascii="Arial Narrow" w:hAnsi="Arial Narrow"/>
          <w:sz w:val="20"/>
          <w:szCs w:val="20"/>
          <w:lang w:val="en-US"/>
        </w:rPr>
        <w:t xml:space="preserve"> women and men, are </w:t>
      </w:r>
      <w:proofErr w:type="spellStart"/>
      <w:r w:rsidRPr="002069A7">
        <w:rPr>
          <w:rFonts w:ascii="Arial Narrow" w:hAnsi="Arial Narrow"/>
          <w:sz w:val="20"/>
          <w:szCs w:val="20"/>
          <w:lang w:val="en-US"/>
        </w:rPr>
        <w:t>recognised</w:t>
      </w:r>
      <w:proofErr w:type="spellEnd"/>
    </w:p>
    <w:p w14:paraId="79569549" w14:textId="77777777" w:rsidR="00E33D86" w:rsidRPr="002069A7" w:rsidRDefault="00E33D86"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religion, belief or faith background</w:t>
      </w:r>
    </w:p>
    <w:p w14:paraId="09AA0058" w14:textId="34EE59E6" w:rsidR="00E33D86" w:rsidRPr="002069A7" w:rsidRDefault="00E33D86"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sexual identity</w:t>
      </w:r>
    </w:p>
    <w:p w14:paraId="36FBAAAA" w14:textId="24109E7E" w:rsidR="001815F4" w:rsidRPr="002069A7" w:rsidRDefault="001815F4"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gender identity, including those who identify as transgender and non-binary</w:t>
      </w:r>
    </w:p>
    <w:p w14:paraId="59DBD5F5" w14:textId="77777777" w:rsidR="00E33D86" w:rsidRPr="002069A7" w:rsidRDefault="00E33D86" w:rsidP="00E33D86">
      <w:pPr>
        <w:ind w:left="768" w:right="5"/>
        <w:jc w:val="both"/>
        <w:rPr>
          <w:rFonts w:ascii="Arial Narrow" w:hAnsi="Arial Narrow"/>
          <w:sz w:val="20"/>
          <w:szCs w:val="20"/>
          <w:lang w:val="en-US"/>
        </w:rPr>
      </w:pPr>
    </w:p>
    <w:p w14:paraId="61ABF55D" w14:textId="77777777" w:rsidR="00E33D86" w:rsidRPr="002069A7" w:rsidRDefault="00E33D86" w:rsidP="00E33D86">
      <w:pPr>
        <w:ind w:left="768" w:right="5" w:hanging="18"/>
        <w:jc w:val="both"/>
        <w:rPr>
          <w:rFonts w:ascii="Arial Narrow" w:hAnsi="Arial Narrow"/>
          <w:b/>
          <w:sz w:val="20"/>
          <w:szCs w:val="20"/>
          <w:lang w:val="en-US"/>
        </w:rPr>
      </w:pPr>
      <w:r w:rsidRPr="002069A7">
        <w:rPr>
          <w:rFonts w:ascii="Arial Narrow" w:hAnsi="Arial Narrow"/>
          <w:b/>
          <w:sz w:val="20"/>
          <w:szCs w:val="20"/>
          <w:lang w:val="en-US"/>
        </w:rPr>
        <w:t>Principle 3: We foster positive attitudes and relationships, and a shared sense of cohesion and belonging.</w:t>
      </w:r>
    </w:p>
    <w:p w14:paraId="1CF0D711" w14:textId="77777777" w:rsidR="00E33D86" w:rsidRPr="002069A7" w:rsidRDefault="00E33D86" w:rsidP="00E33D86">
      <w:pPr>
        <w:ind w:left="768" w:right="5" w:hanging="18"/>
        <w:jc w:val="both"/>
        <w:rPr>
          <w:rFonts w:ascii="Arial Narrow" w:hAnsi="Arial Narrow"/>
          <w:sz w:val="20"/>
          <w:szCs w:val="20"/>
          <w:lang w:val="en-US"/>
        </w:rPr>
      </w:pPr>
      <w:r w:rsidRPr="002069A7">
        <w:rPr>
          <w:rFonts w:ascii="Arial Narrow" w:hAnsi="Arial Narrow"/>
          <w:sz w:val="20"/>
          <w:szCs w:val="20"/>
          <w:lang w:val="en-US"/>
        </w:rPr>
        <w:t>We intend that our policies, procedures and activities should promote:</w:t>
      </w:r>
    </w:p>
    <w:p w14:paraId="5E775854" w14:textId="77777777" w:rsidR="00E33D86" w:rsidRPr="002069A7" w:rsidRDefault="00E33D86"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positive attitudes towards disabled people, good relations between disabled and non-disabled people, and an absence of harassment of disabled people</w:t>
      </w:r>
    </w:p>
    <w:p w14:paraId="23846E5A" w14:textId="77777777" w:rsidR="00E33D86" w:rsidRPr="002069A7" w:rsidRDefault="00E33D86"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positive interaction, good relations and dialogue between groups and communities different from each other in terms of ethnicity, culture, religious affiliation, national origin or national status, and an absence of prejudice-related bullying and incidents</w:t>
      </w:r>
    </w:p>
    <w:p w14:paraId="2A8A3263" w14:textId="755E8353" w:rsidR="00E33D86" w:rsidRPr="002069A7" w:rsidRDefault="00E33D86"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 xml:space="preserve">mutual respect and good relations between boys and girls, </w:t>
      </w:r>
      <w:r w:rsidR="001815F4" w:rsidRPr="002069A7">
        <w:rPr>
          <w:rFonts w:ascii="Arial Narrow" w:hAnsi="Arial Narrow"/>
          <w:sz w:val="20"/>
          <w:szCs w:val="20"/>
          <w:lang w:val="en-US"/>
        </w:rPr>
        <w:t>as well as</w:t>
      </w:r>
      <w:r w:rsidRPr="002069A7">
        <w:rPr>
          <w:rFonts w:ascii="Arial Narrow" w:hAnsi="Arial Narrow"/>
          <w:sz w:val="20"/>
          <w:szCs w:val="20"/>
          <w:lang w:val="en-US"/>
        </w:rPr>
        <w:t xml:space="preserve"> women and men</w:t>
      </w:r>
      <w:r w:rsidR="001815F4" w:rsidRPr="002069A7">
        <w:rPr>
          <w:rFonts w:ascii="Arial Narrow" w:hAnsi="Arial Narrow"/>
          <w:sz w:val="20"/>
          <w:szCs w:val="20"/>
          <w:lang w:val="en-US"/>
        </w:rPr>
        <w:t xml:space="preserve"> and those who identify as transgender </w:t>
      </w:r>
      <w:proofErr w:type="gramStart"/>
      <w:r w:rsidR="001815F4" w:rsidRPr="002069A7">
        <w:rPr>
          <w:rFonts w:ascii="Arial Narrow" w:hAnsi="Arial Narrow"/>
          <w:sz w:val="20"/>
          <w:szCs w:val="20"/>
          <w:lang w:val="en-US"/>
        </w:rPr>
        <w:t>or  non</w:t>
      </w:r>
      <w:proofErr w:type="gramEnd"/>
      <w:r w:rsidR="001815F4" w:rsidRPr="002069A7">
        <w:rPr>
          <w:rFonts w:ascii="Arial Narrow" w:hAnsi="Arial Narrow"/>
          <w:sz w:val="20"/>
          <w:szCs w:val="20"/>
          <w:lang w:val="en-US"/>
        </w:rPr>
        <w:t>-binary with</w:t>
      </w:r>
      <w:r w:rsidRPr="002069A7">
        <w:rPr>
          <w:rFonts w:ascii="Arial Narrow" w:hAnsi="Arial Narrow"/>
          <w:sz w:val="20"/>
          <w:szCs w:val="20"/>
          <w:lang w:val="en-US"/>
        </w:rPr>
        <w:t xml:space="preserve"> </w:t>
      </w:r>
      <w:r w:rsidR="001815F4" w:rsidRPr="002069A7">
        <w:rPr>
          <w:rFonts w:ascii="Arial Narrow" w:hAnsi="Arial Narrow"/>
          <w:sz w:val="20"/>
          <w:szCs w:val="20"/>
        </w:rPr>
        <w:t>an absence of sexual, homophobic, bi-phobic and transphobic harassment.</w:t>
      </w:r>
    </w:p>
    <w:p w14:paraId="12BBC294" w14:textId="77777777" w:rsidR="00E33D86" w:rsidRPr="002069A7" w:rsidRDefault="00E33D86" w:rsidP="00E33D86">
      <w:pPr>
        <w:ind w:left="768" w:right="5"/>
        <w:jc w:val="both"/>
        <w:rPr>
          <w:rFonts w:ascii="Arial Narrow" w:hAnsi="Arial Narrow"/>
          <w:sz w:val="20"/>
          <w:szCs w:val="20"/>
          <w:lang w:val="en-US"/>
        </w:rPr>
      </w:pPr>
    </w:p>
    <w:p w14:paraId="48246D99" w14:textId="77777777" w:rsidR="00E33D86" w:rsidRPr="002069A7" w:rsidRDefault="00E33D86" w:rsidP="00E33D86">
      <w:pPr>
        <w:ind w:left="768" w:right="5"/>
        <w:jc w:val="both"/>
        <w:rPr>
          <w:rFonts w:ascii="Arial Narrow" w:hAnsi="Arial Narrow"/>
          <w:b/>
          <w:sz w:val="20"/>
          <w:szCs w:val="20"/>
          <w:lang w:val="en-US"/>
        </w:rPr>
      </w:pPr>
      <w:r w:rsidRPr="002069A7">
        <w:rPr>
          <w:rFonts w:ascii="Arial Narrow" w:hAnsi="Arial Narrow"/>
          <w:b/>
          <w:sz w:val="20"/>
          <w:szCs w:val="20"/>
          <w:lang w:val="en-US"/>
        </w:rPr>
        <w:t>Principle 4: We observe good equalities practice in staff recruitment, retention and development</w:t>
      </w:r>
    </w:p>
    <w:p w14:paraId="388D6B83" w14:textId="77777777" w:rsidR="00E33D86" w:rsidRPr="002069A7" w:rsidRDefault="00E33D86" w:rsidP="00E33D86">
      <w:pPr>
        <w:ind w:left="768" w:right="5"/>
        <w:jc w:val="both"/>
        <w:rPr>
          <w:rFonts w:ascii="Arial Narrow" w:hAnsi="Arial Narrow"/>
          <w:sz w:val="20"/>
          <w:szCs w:val="20"/>
          <w:lang w:val="en-US"/>
        </w:rPr>
      </w:pPr>
      <w:r w:rsidRPr="002069A7">
        <w:rPr>
          <w:rFonts w:ascii="Arial Narrow" w:hAnsi="Arial Narrow"/>
          <w:sz w:val="20"/>
          <w:szCs w:val="20"/>
          <w:lang w:val="en-US"/>
        </w:rPr>
        <w:t>We ensure that policies and procedures should benefit all employees and potential employees, for example in recruitment and promotion, and in continuing professional development:</w:t>
      </w:r>
    </w:p>
    <w:p w14:paraId="6160485C" w14:textId="112BFF95" w:rsidR="001815F4" w:rsidRPr="002069A7" w:rsidRDefault="001815F4"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whatever their age</w:t>
      </w:r>
    </w:p>
    <w:p w14:paraId="24624DC5" w14:textId="45E0EFE7" w:rsidR="00E33D86" w:rsidRPr="002069A7" w:rsidRDefault="00E33D86"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whether or not they are disabled</w:t>
      </w:r>
    </w:p>
    <w:p w14:paraId="6A4E357D" w14:textId="77777777" w:rsidR="00E33D86" w:rsidRPr="002069A7" w:rsidRDefault="00E33D86"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whatever their ethnicity, culture, religious affiliation, national origin or national status</w:t>
      </w:r>
    </w:p>
    <w:p w14:paraId="5566DBB8" w14:textId="77777777" w:rsidR="00E33D86" w:rsidRPr="002069A7" w:rsidRDefault="00E33D86" w:rsidP="00E33D86">
      <w:pPr>
        <w:numPr>
          <w:ilvl w:val="1"/>
          <w:numId w:val="2"/>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 xml:space="preserve">whatever their gender </w:t>
      </w:r>
      <w:r w:rsidR="00E23342" w:rsidRPr="002069A7">
        <w:rPr>
          <w:rFonts w:ascii="Arial Narrow" w:hAnsi="Arial Narrow"/>
          <w:sz w:val="20"/>
          <w:szCs w:val="20"/>
          <w:lang w:val="en-US"/>
        </w:rPr>
        <w:t xml:space="preserve">or </w:t>
      </w:r>
      <w:r w:rsidRPr="002069A7">
        <w:rPr>
          <w:rFonts w:ascii="Arial Narrow" w:hAnsi="Arial Narrow"/>
          <w:sz w:val="20"/>
          <w:szCs w:val="20"/>
          <w:lang w:val="en-US"/>
        </w:rPr>
        <w:t>sexual identity and with full respect for legal rights relating to pregnancy and maternity.</w:t>
      </w:r>
    </w:p>
    <w:p w14:paraId="6607FD7B" w14:textId="77777777" w:rsidR="00E33D86" w:rsidRPr="002069A7" w:rsidRDefault="00E33D86" w:rsidP="00E33D86">
      <w:pPr>
        <w:ind w:left="768" w:right="5"/>
        <w:jc w:val="both"/>
        <w:rPr>
          <w:rFonts w:ascii="Arial Narrow" w:hAnsi="Arial Narrow"/>
          <w:sz w:val="20"/>
          <w:szCs w:val="20"/>
          <w:lang w:val="en-US"/>
        </w:rPr>
      </w:pPr>
    </w:p>
    <w:p w14:paraId="5B943724" w14:textId="77777777" w:rsidR="00E33D86" w:rsidRPr="002069A7" w:rsidRDefault="00E33D86" w:rsidP="00E33D86">
      <w:pPr>
        <w:ind w:left="768" w:right="5"/>
        <w:jc w:val="both"/>
        <w:rPr>
          <w:rFonts w:ascii="Arial Narrow" w:hAnsi="Arial Narrow"/>
          <w:b/>
          <w:sz w:val="20"/>
          <w:szCs w:val="20"/>
        </w:rPr>
      </w:pPr>
    </w:p>
    <w:p w14:paraId="601449A7" w14:textId="77777777" w:rsidR="00E33D86" w:rsidRPr="002069A7" w:rsidRDefault="00E33D86" w:rsidP="00E33D86">
      <w:pPr>
        <w:ind w:left="768" w:right="5"/>
        <w:jc w:val="both"/>
        <w:rPr>
          <w:rFonts w:ascii="Arial Narrow" w:hAnsi="Arial Narrow"/>
          <w:b/>
          <w:sz w:val="20"/>
          <w:szCs w:val="20"/>
        </w:rPr>
      </w:pPr>
    </w:p>
    <w:p w14:paraId="055A62E3" w14:textId="77777777" w:rsidR="00E33D86" w:rsidRPr="002069A7" w:rsidRDefault="00E33D86" w:rsidP="00E33D86">
      <w:pPr>
        <w:ind w:left="768" w:right="5"/>
        <w:jc w:val="both"/>
        <w:rPr>
          <w:rFonts w:ascii="Arial Narrow" w:hAnsi="Arial Narrow"/>
          <w:b/>
          <w:sz w:val="20"/>
          <w:szCs w:val="20"/>
        </w:rPr>
      </w:pPr>
      <w:r w:rsidRPr="002069A7">
        <w:rPr>
          <w:rFonts w:ascii="Arial Narrow" w:hAnsi="Arial Narrow"/>
          <w:b/>
          <w:sz w:val="20"/>
          <w:szCs w:val="20"/>
        </w:rPr>
        <w:t>Principle 5: We aim to reduce and remove inequalities and barriers that already exist</w:t>
      </w:r>
    </w:p>
    <w:p w14:paraId="7790626C" w14:textId="77777777" w:rsidR="00E33D86" w:rsidRPr="002069A7" w:rsidRDefault="00E33D86" w:rsidP="00E33D86">
      <w:pPr>
        <w:ind w:left="768" w:right="5"/>
        <w:jc w:val="both"/>
        <w:rPr>
          <w:rFonts w:ascii="Arial Narrow" w:hAnsi="Arial Narrow"/>
          <w:sz w:val="20"/>
          <w:szCs w:val="20"/>
          <w:lang w:val="en-US"/>
        </w:rPr>
      </w:pPr>
      <w:r w:rsidRPr="002069A7">
        <w:rPr>
          <w:rFonts w:ascii="Arial Narrow" w:hAnsi="Arial Narrow"/>
          <w:sz w:val="20"/>
          <w:szCs w:val="20"/>
          <w:lang w:val="en-US"/>
        </w:rPr>
        <w:t xml:space="preserve">In addition to avoiding or </w:t>
      </w:r>
      <w:proofErr w:type="spellStart"/>
      <w:r w:rsidRPr="002069A7">
        <w:rPr>
          <w:rFonts w:ascii="Arial Narrow" w:hAnsi="Arial Narrow"/>
          <w:sz w:val="20"/>
          <w:szCs w:val="20"/>
          <w:lang w:val="en-US"/>
        </w:rPr>
        <w:t>minimising</w:t>
      </w:r>
      <w:proofErr w:type="spellEnd"/>
      <w:r w:rsidRPr="002069A7">
        <w:rPr>
          <w:rFonts w:ascii="Arial Narrow" w:hAnsi="Arial Narrow"/>
          <w:sz w:val="20"/>
          <w:szCs w:val="20"/>
          <w:lang w:val="en-US"/>
        </w:rPr>
        <w:t xml:space="preserve"> possible negative impacts of our policies, we take opportunities to </w:t>
      </w:r>
      <w:proofErr w:type="spellStart"/>
      <w:r w:rsidRPr="002069A7">
        <w:rPr>
          <w:rFonts w:ascii="Arial Narrow" w:hAnsi="Arial Narrow"/>
          <w:sz w:val="20"/>
          <w:szCs w:val="20"/>
          <w:lang w:val="en-US"/>
        </w:rPr>
        <w:t>maximise</w:t>
      </w:r>
      <w:proofErr w:type="spellEnd"/>
      <w:r w:rsidRPr="002069A7">
        <w:rPr>
          <w:rFonts w:ascii="Arial Narrow" w:hAnsi="Arial Narrow"/>
          <w:sz w:val="20"/>
          <w:szCs w:val="20"/>
          <w:lang w:val="en-US"/>
        </w:rPr>
        <w:t xml:space="preserve"> positive impacts by reducing and removing inequalities and barriers that may already exist between:</w:t>
      </w:r>
    </w:p>
    <w:p w14:paraId="791CBFC5" w14:textId="77777777" w:rsidR="00E60DAA" w:rsidRPr="002069A7" w:rsidRDefault="00E60DAA" w:rsidP="00E60DAA">
      <w:pPr>
        <w:pStyle w:val="ListParagraph"/>
        <w:numPr>
          <w:ilvl w:val="0"/>
          <w:numId w:val="4"/>
        </w:numPr>
        <w:ind w:right="5"/>
        <w:jc w:val="both"/>
        <w:rPr>
          <w:rFonts w:ascii="Arial Narrow" w:hAnsi="Arial Narrow"/>
          <w:sz w:val="20"/>
          <w:szCs w:val="20"/>
          <w:lang w:val="en-US"/>
        </w:rPr>
      </w:pPr>
      <w:r w:rsidRPr="002069A7">
        <w:rPr>
          <w:rFonts w:ascii="Arial Narrow" w:hAnsi="Arial Narrow"/>
          <w:sz w:val="20"/>
          <w:szCs w:val="20"/>
          <w:lang w:val="en-US"/>
        </w:rPr>
        <w:t>Disabled and non-disabled people.</w:t>
      </w:r>
    </w:p>
    <w:p w14:paraId="5EF5D031" w14:textId="77777777" w:rsidR="00E60DAA" w:rsidRPr="002069A7" w:rsidRDefault="00E60DAA" w:rsidP="00E60DAA">
      <w:pPr>
        <w:pStyle w:val="ListParagraph"/>
        <w:numPr>
          <w:ilvl w:val="0"/>
          <w:numId w:val="4"/>
        </w:numPr>
        <w:ind w:right="5"/>
        <w:jc w:val="both"/>
        <w:rPr>
          <w:rFonts w:ascii="Arial Narrow" w:hAnsi="Arial Narrow"/>
          <w:sz w:val="20"/>
          <w:szCs w:val="20"/>
          <w:lang w:val="en-US"/>
        </w:rPr>
      </w:pPr>
      <w:r w:rsidRPr="002069A7">
        <w:rPr>
          <w:rFonts w:ascii="Arial Narrow" w:hAnsi="Arial Narrow"/>
          <w:sz w:val="20"/>
          <w:szCs w:val="20"/>
          <w:lang w:val="en-US"/>
        </w:rPr>
        <w:t>People of different ethnic, cultural and religious backgrounds.</w:t>
      </w:r>
    </w:p>
    <w:p w14:paraId="1740C9BC" w14:textId="62907F3C" w:rsidR="00E60DAA" w:rsidRPr="002069A7" w:rsidRDefault="00E60DAA" w:rsidP="00E60DAA">
      <w:pPr>
        <w:pStyle w:val="ListParagraph"/>
        <w:numPr>
          <w:ilvl w:val="0"/>
          <w:numId w:val="4"/>
        </w:numPr>
        <w:ind w:right="5"/>
        <w:jc w:val="both"/>
        <w:rPr>
          <w:rFonts w:ascii="Arial Narrow" w:hAnsi="Arial Narrow"/>
          <w:sz w:val="20"/>
          <w:szCs w:val="20"/>
          <w:lang w:val="en-US"/>
        </w:rPr>
      </w:pPr>
      <w:r w:rsidRPr="002069A7">
        <w:rPr>
          <w:rFonts w:ascii="Arial Narrow" w:hAnsi="Arial Narrow"/>
          <w:sz w:val="20"/>
          <w:szCs w:val="20"/>
          <w:lang w:val="en-US"/>
        </w:rPr>
        <w:t>Girls and boys, women and men</w:t>
      </w:r>
      <w:r w:rsidR="001815F4" w:rsidRPr="002069A7">
        <w:rPr>
          <w:rFonts w:ascii="Arial Narrow" w:hAnsi="Arial Narrow"/>
          <w:sz w:val="20"/>
          <w:szCs w:val="20"/>
          <w:lang w:val="en-US"/>
        </w:rPr>
        <w:t>, cisgender and transgender</w:t>
      </w:r>
    </w:p>
    <w:p w14:paraId="2B87F449" w14:textId="77777777" w:rsidR="00E33D86" w:rsidRPr="002069A7" w:rsidRDefault="00E33D86" w:rsidP="00E33D86">
      <w:pPr>
        <w:ind w:right="5"/>
        <w:jc w:val="both"/>
        <w:rPr>
          <w:rFonts w:ascii="Arial Narrow" w:hAnsi="Arial Narrow"/>
          <w:b/>
          <w:sz w:val="20"/>
          <w:szCs w:val="20"/>
        </w:rPr>
      </w:pPr>
    </w:p>
    <w:p w14:paraId="265BDEBB" w14:textId="064408C6" w:rsidR="00E33D86" w:rsidRPr="002069A7" w:rsidRDefault="00E33D86" w:rsidP="00E33D86">
      <w:pPr>
        <w:ind w:left="768" w:right="5"/>
        <w:jc w:val="both"/>
        <w:rPr>
          <w:rFonts w:ascii="Arial Narrow" w:hAnsi="Arial Narrow"/>
          <w:b/>
          <w:sz w:val="20"/>
          <w:szCs w:val="20"/>
          <w:lang w:val="en-US"/>
        </w:rPr>
      </w:pPr>
      <w:r w:rsidRPr="002069A7">
        <w:rPr>
          <w:rFonts w:ascii="Arial Narrow" w:hAnsi="Arial Narrow"/>
          <w:b/>
          <w:sz w:val="20"/>
          <w:szCs w:val="20"/>
          <w:lang w:val="en-US"/>
        </w:rPr>
        <w:t xml:space="preserve">Principle </w:t>
      </w:r>
      <w:r w:rsidR="00553171" w:rsidRPr="002069A7">
        <w:rPr>
          <w:rFonts w:ascii="Arial Narrow" w:hAnsi="Arial Narrow"/>
          <w:b/>
          <w:sz w:val="20"/>
          <w:szCs w:val="20"/>
          <w:lang w:val="en-US"/>
        </w:rPr>
        <w:t>6</w:t>
      </w:r>
      <w:r w:rsidRPr="002069A7">
        <w:rPr>
          <w:rFonts w:ascii="Arial Narrow" w:hAnsi="Arial Narrow"/>
          <w:b/>
          <w:sz w:val="20"/>
          <w:szCs w:val="20"/>
          <w:lang w:val="en-US"/>
        </w:rPr>
        <w:t xml:space="preserve">: Society as a whole should benefit </w:t>
      </w:r>
    </w:p>
    <w:p w14:paraId="2D7C852D" w14:textId="77777777" w:rsidR="00E23342" w:rsidRPr="002069A7" w:rsidRDefault="00E33D86" w:rsidP="00E60DAA">
      <w:pPr>
        <w:ind w:left="768" w:right="5"/>
        <w:jc w:val="both"/>
        <w:rPr>
          <w:rFonts w:ascii="Arial Narrow" w:hAnsi="Arial Narrow"/>
          <w:sz w:val="20"/>
          <w:szCs w:val="20"/>
          <w:lang w:val="en-US"/>
        </w:rPr>
      </w:pPr>
      <w:r w:rsidRPr="002069A7">
        <w:rPr>
          <w:rFonts w:ascii="Arial Narrow" w:hAnsi="Arial Narrow"/>
          <w:sz w:val="20"/>
          <w:szCs w:val="20"/>
          <w:lang w:val="en-US"/>
        </w:rPr>
        <w:t xml:space="preserve">We intend that our policies and activities should benefit society as a whole, both locally and nationally, by fostering greater social cohesion, and greater participation in public life of: </w:t>
      </w:r>
    </w:p>
    <w:p w14:paraId="1D0DCFA3" w14:textId="77777777" w:rsidR="00E60DAA" w:rsidRPr="002069A7" w:rsidRDefault="00E60DAA" w:rsidP="00E60DAA">
      <w:pPr>
        <w:pStyle w:val="ListParagraph"/>
        <w:numPr>
          <w:ilvl w:val="0"/>
          <w:numId w:val="6"/>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Disabled people as well as non-disabled.</w:t>
      </w:r>
    </w:p>
    <w:p w14:paraId="35E37436" w14:textId="77777777" w:rsidR="00E60DAA" w:rsidRPr="002069A7" w:rsidRDefault="00E60DAA" w:rsidP="00E60DAA">
      <w:pPr>
        <w:pStyle w:val="ListParagraph"/>
        <w:numPr>
          <w:ilvl w:val="0"/>
          <w:numId w:val="6"/>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People of a wide range of ethnic, cultural and religious backgrounds.</w:t>
      </w:r>
    </w:p>
    <w:p w14:paraId="71EE06D8" w14:textId="6791D227" w:rsidR="00E60DAA" w:rsidRPr="002069A7" w:rsidRDefault="004128AC" w:rsidP="00E60DAA">
      <w:pPr>
        <w:pStyle w:val="ListParagraph"/>
        <w:numPr>
          <w:ilvl w:val="0"/>
          <w:numId w:val="6"/>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W</w:t>
      </w:r>
      <w:r w:rsidR="00E60DAA" w:rsidRPr="002069A7">
        <w:rPr>
          <w:rFonts w:ascii="Arial Narrow" w:hAnsi="Arial Narrow"/>
          <w:sz w:val="20"/>
          <w:szCs w:val="20"/>
          <w:lang w:val="en-US"/>
        </w:rPr>
        <w:t>omen and men, girls and boys</w:t>
      </w:r>
      <w:r w:rsidRPr="002069A7">
        <w:rPr>
          <w:rFonts w:ascii="Arial Narrow" w:hAnsi="Arial Narrow"/>
          <w:sz w:val="20"/>
          <w:szCs w:val="20"/>
          <w:lang w:val="en-US"/>
        </w:rPr>
        <w:t>, cisgender and transgender people</w:t>
      </w:r>
    </w:p>
    <w:p w14:paraId="53897465" w14:textId="7C052CEC" w:rsidR="00E60DAA" w:rsidRPr="002069A7" w:rsidRDefault="004128AC" w:rsidP="00E60DAA">
      <w:pPr>
        <w:pStyle w:val="ListParagraph"/>
        <w:numPr>
          <w:ilvl w:val="0"/>
          <w:numId w:val="6"/>
        </w:numPr>
        <w:autoSpaceDN w:val="0"/>
        <w:spacing w:after="0" w:line="240" w:lineRule="auto"/>
        <w:ind w:right="5"/>
        <w:jc w:val="both"/>
        <w:rPr>
          <w:rFonts w:ascii="Arial Narrow" w:hAnsi="Arial Narrow"/>
          <w:sz w:val="20"/>
          <w:szCs w:val="20"/>
          <w:lang w:val="en-US"/>
        </w:rPr>
      </w:pPr>
      <w:r w:rsidRPr="002069A7">
        <w:rPr>
          <w:rFonts w:ascii="Arial Narrow" w:hAnsi="Arial Narrow"/>
          <w:sz w:val="20"/>
          <w:szCs w:val="20"/>
          <w:lang w:val="en-US"/>
        </w:rPr>
        <w:t>People of all sexual orientations</w:t>
      </w:r>
    </w:p>
    <w:p w14:paraId="5B431E22" w14:textId="77777777" w:rsidR="00CD6EA3" w:rsidRPr="002069A7" w:rsidRDefault="00CD6EA3" w:rsidP="00CD6EA3">
      <w:pPr>
        <w:autoSpaceDN w:val="0"/>
        <w:spacing w:after="0" w:line="240" w:lineRule="auto"/>
        <w:ind w:left="1440" w:right="5"/>
        <w:jc w:val="both"/>
        <w:rPr>
          <w:rFonts w:ascii="Arial Narrow" w:hAnsi="Arial Narrow"/>
          <w:sz w:val="20"/>
          <w:szCs w:val="20"/>
        </w:rPr>
      </w:pPr>
    </w:p>
    <w:p w14:paraId="38E7D738" w14:textId="52BF82F2" w:rsidR="00E33D86" w:rsidRPr="002069A7" w:rsidRDefault="00E33D86" w:rsidP="00E33D86">
      <w:pPr>
        <w:keepNext/>
        <w:jc w:val="both"/>
        <w:outlineLvl w:val="2"/>
        <w:rPr>
          <w:rFonts w:ascii="Arial Narrow" w:hAnsi="Arial Narrow" w:cs="Arial"/>
          <w:b/>
          <w:bCs/>
          <w:sz w:val="20"/>
          <w:szCs w:val="20"/>
        </w:rPr>
      </w:pPr>
      <w:r w:rsidRPr="002069A7">
        <w:rPr>
          <w:rFonts w:ascii="Arial Narrow" w:hAnsi="Arial Narrow" w:cs="Arial"/>
          <w:b/>
          <w:bCs/>
          <w:sz w:val="20"/>
          <w:szCs w:val="20"/>
        </w:rPr>
        <w:t>The curriculum</w:t>
      </w:r>
    </w:p>
    <w:p w14:paraId="31384328" w14:textId="77777777" w:rsidR="00E33D86" w:rsidRPr="002069A7" w:rsidRDefault="00E33D86" w:rsidP="00E33D86">
      <w:pPr>
        <w:numPr>
          <w:ilvl w:val="0"/>
          <w:numId w:val="1"/>
        </w:numPr>
        <w:spacing w:after="0" w:line="240" w:lineRule="auto"/>
        <w:ind w:right="95"/>
        <w:jc w:val="both"/>
        <w:rPr>
          <w:rFonts w:ascii="Arial Narrow" w:hAnsi="Arial Narrow"/>
          <w:sz w:val="20"/>
          <w:szCs w:val="20"/>
        </w:rPr>
      </w:pPr>
      <w:r w:rsidRPr="002069A7">
        <w:rPr>
          <w:rFonts w:ascii="Arial Narrow" w:hAnsi="Arial Narrow"/>
          <w:sz w:val="20"/>
          <w:szCs w:val="20"/>
        </w:rPr>
        <w:t>We keep each curriculum subject or area under review in order to ensure that teaching and learning reflect the principles set out in paragraph 4 above.</w:t>
      </w:r>
    </w:p>
    <w:p w14:paraId="567517C4" w14:textId="77777777" w:rsidR="00E33D86" w:rsidRPr="002069A7" w:rsidRDefault="00E33D86" w:rsidP="00E33D86">
      <w:pPr>
        <w:keepNext/>
        <w:jc w:val="both"/>
        <w:outlineLvl w:val="2"/>
        <w:rPr>
          <w:rFonts w:ascii="Arial Narrow" w:hAnsi="Arial Narrow" w:cs="Arial"/>
          <w:b/>
          <w:bCs/>
          <w:sz w:val="20"/>
          <w:szCs w:val="20"/>
        </w:rPr>
      </w:pPr>
    </w:p>
    <w:p w14:paraId="651DA9EB" w14:textId="77777777" w:rsidR="00E33D86" w:rsidRPr="002069A7" w:rsidRDefault="00E33D86" w:rsidP="00E33D86">
      <w:pPr>
        <w:keepNext/>
        <w:jc w:val="both"/>
        <w:outlineLvl w:val="2"/>
        <w:rPr>
          <w:rFonts w:ascii="Arial Narrow" w:hAnsi="Arial Narrow" w:cs="Arial"/>
          <w:b/>
          <w:bCs/>
          <w:sz w:val="20"/>
          <w:szCs w:val="20"/>
        </w:rPr>
      </w:pPr>
      <w:r w:rsidRPr="002069A7">
        <w:rPr>
          <w:rFonts w:ascii="Arial Narrow" w:hAnsi="Arial Narrow" w:cs="Arial"/>
          <w:b/>
          <w:bCs/>
          <w:sz w:val="20"/>
          <w:szCs w:val="20"/>
        </w:rPr>
        <w:t>Ethos and organisation</w:t>
      </w:r>
    </w:p>
    <w:p w14:paraId="3E0C95E8" w14:textId="77777777" w:rsidR="00E33D86" w:rsidRPr="002069A7" w:rsidRDefault="00E33D86" w:rsidP="00E33D86">
      <w:pPr>
        <w:numPr>
          <w:ilvl w:val="0"/>
          <w:numId w:val="1"/>
        </w:numPr>
        <w:spacing w:after="0" w:line="240" w:lineRule="auto"/>
        <w:ind w:right="95"/>
        <w:jc w:val="both"/>
        <w:rPr>
          <w:rFonts w:ascii="Arial Narrow" w:hAnsi="Arial Narrow"/>
          <w:sz w:val="20"/>
          <w:szCs w:val="20"/>
        </w:rPr>
      </w:pPr>
      <w:r w:rsidRPr="002069A7">
        <w:rPr>
          <w:rFonts w:ascii="Arial Narrow" w:hAnsi="Arial Narrow"/>
          <w:sz w:val="20"/>
          <w:szCs w:val="20"/>
        </w:rPr>
        <w:t>We ensure the principles listed in paragraph 4 above apply to the full range of our policies and practices</w:t>
      </w:r>
      <w:r w:rsidR="00E60DAA" w:rsidRPr="002069A7">
        <w:rPr>
          <w:rFonts w:ascii="Arial Narrow" w:hAnsi="Arial Narrow"/>
          <w:sz w:val="20"/>
          <w:szCs w:val="20"/>
        </w:rPr>
        <w:t>.</w:t>
      </w:r>
    </w:p>
    <w:p w14:paraId="03DFB097" w14:textId="77777777" w:rsidR="00477F73" w:rsidRPr="002069A7" w:rsidRDefault="00E33D86" w:rsidP="00E60DAA">
      <w:pPr>
        <w:ind w:right="95"/>
        <w:jc w:val="both"/>
        <w:rPr>
          <w:rFonts w:ascii="Arial Narrow" w:hAnsi="Arial Narrow"/>
          <w:sz w:val="20"/>
          <w:szCs w:val="20"/>
        </w:rPr>
      </w:pPr>
      <w:r w:rsidRPr="002069A7">
        <w:rPr>
          <w:rFonts w:ascii="Arial Narrow" w:hAnsi="Arial Narrow"/>
          <w:sz w:val="20"/>
          <w:szCs w:val="20"/>
        </w:rPr>
        <w:t xml:space="preserve"> </w:t>
      </w:r>
    </w:p>
    <w:p w14:paraId="37863306" w14:textId="77777777" w:rsidR="00E33D86" w:rsidRPr="002069A7" w:rsidRDefault="00E33D86" w:rsidP="00E33D86">
      <w:pPr>
        <w:keepNext/>
        <w:jc w:val="both"/>
        <w:outlineLvl w:val="2"/>
        <w:rPr>
          <w:rFonts w:ascii="Arial Narrow" w:hAnsi="Arial Narrow"/>
          <w:b/>
          <w:bCs/>
          <w:sz w:val="20"/>
          <w:szCs w:val="20"/>
        </w:rPr>
      </w:pPr>
      <w:r w:rsidRPr="002069A7">
        <w:rPr>
          <w:rFonts w:ascii="Arial Narrow" w:hAnsi="Arial Narrow" w:cs="Arial"/>
          <w:b/>
          <w:bCs/>
          <w:sz w:val="20"/>
          <w:szCs w:val="20"/>
        </w:rPr>
        <w:t>Addressing prejudice and prejudice-related bullying</w:t>
      </w:r>
    </w:p>
    <w:p w14:paraId="3260406D" w14:textId="77777777" w:rsidR="00E33D86" w:rsidRPr="002069A7" w:rsidRDefault="00E33D86" w:rsidP="00E33D86">
      <w:pPr>
        <w:numPr>
          <w:ilvl w:val="0"/>
          <w:numId w:val="1"/>
        </w:numPr>
        <w:spacing w:after="0" w:line="240" w:lineRule="auto"/>
        <w:ind w:right="95"/>
        <w:jc w:val="both"/>
        <w:rPr>
          <w:rFonts w:ascii="Arial Narrow" w:hAnsi="Arial Narrow"/>
          <w:sz w:val="20"/>
          <w:szCs w:val="20"/>
        </w:rPr>
      </w:pPr>
      <w:r w:rsidRPr="002069A7">
        <w:rPr>
          <w:rFonts w:ascii="Arial Narrow" w:hAnsi="Arial Narrow"/>
          <w:sz w:val="20"/>
          <w:szCs w:val="20"/>
        </w:rPr>
        <w:t>The school is opposed to all forms of prejudice which stand in the way of fulfilling the legal duties referred to in paragraphs 1–3:</w:t>
      </w:r>
    </w:p>
    <w:p w14:paraId="319467DF" w14:textId="77777777" w:rsidR="00E33D86" w:rsidRPr="002069A7" w:rsidRDefault="00E33D86" w:rsidP="00E33D86">
      <w:pPr>
        <w:autoSpaceDN w:val="0"/>
        <w:spacing w:after="0" w:line="240" w:lineRule="auto"/>
        <w:ind w:left="1440"/>
        <w:jc w:val="both"/>
        <w:rPr>
          <w:rFonts w:ascii="Arial Narrow" w:hAnsi="Arial Narrow"/>
          <w:sz w:val="20"/>
          <w:szCs w:val="20"/>
        </w:rPr>
      </w:pPr>
    </w:p>
    <w:p w14:paraId="25619A6C" w14:textId="77777777" w:rsidR="00E33D86" w:rsidRPr="002069A7" w:rsidRDefault="00E33D86" w:rsidP="00E33D86">
      <w:pPr>
        <w:numPr>
          <w:ilvl w:val="1"/>
          <w:numId w:val="2"/>
        </w:numPr>
        <w:autoSpaceDN w:val="0"/>
        <w:spacing w:after="0" w:line="240" w:lineRule="auto"/>
        <w:jc w:val="both"/>
        <w:rPr>
          <w:rFonts w:ascii="Arial Narrow" w:hAnsi="Arial Narrow"/>
          <w:sz w:val="20"/>
          <w:szCs w:val="20"/>
        </w:rPr>
      </w:pPr>
      <w:r w:rsidRPr="002069A7">
        <w:rPr>
          <w:rFonts w:ascii="Arial Narrow" w:hAnsi="Arial Narrow"/>
          <w:sz w:val="20"/>
          <w:szCs w:val="20"/>
        </w:rPr>
        <w:t>prejudices around disability and special educational needs</w:t>
      </w:r>
    </w:p>
    <w:p w14:paraId="2C6DF4DB" w14:textId="77777777" w:rsidR="00E33D86" w:rsidRPr="002069A7" w:rsidRDefault="00E33D86" w:rsidP="00E33D86">
      <w:pPr>
        <w:numPr>
          <w:ilvl w:val="1"/>
          <w:numId w:val="2"/>
        </w:numPr>
        <w:autoSpaceDN w:val="0"/>
        <w:spacing w:after="0" w:line="240" w:lineRule="auto"/>
        <w:jc w:val="both"/>
        <w:rPr>
          <w:rFonts w:ascii="Arial Narrow" w:hAnsi="Arial Narrow"/>
          <w:sz w:val="20"/>
          <w:szCs w:val="20"/>
        </w:rPr>
      </w:pPr>
      <w:r w:rsidRPr="002069A7">
        <w:rPr>
          <w:rFonts w:ascii="Arial Narrow" w:hAnsi="Arial Narrow"/>
          <w:sz w:val="20"/>
          <w:szCs w:val="20"/>
        </w:rPr>
        <w:t>prejudices around racism and xenophobia, including those that are directed towards religious groups and communities, for example antisemitism and Islamophobia, and those that are directed against Travellers, migrants, refugees and people seeking asylum</w:t>
      </w:r>
    </w:p>
    <w:p w14:paraId="11574450" w14:textId="77777777" w:rsidR="00E33D86" w:rsidRPr="002069A7" w:rsidRDefault="00E33D86" w:rsidP="00E33D86">
      <w:pPr>
        <w:numPr>
          <w:ilvl w:val="1"/>
          <w:numId w:val="2"/>
        </w:numPr>
        <w:autoSpaceDN w:val="0"/>
        <w:spacing w:after="0" w:line="240" w:lineRule="auto"/>
        <w:jc w:val="both"/>
        <w:rPr>
          <w:rFonts w:ascii="Arial Narrow" w:hAnsi="Arial Narrow"/>
          <w:sz w:val="20"/>
          <w:szCs w:val="20"/>
        </w:rPr>
      </w:pPr>
      <w:r w:rsidRPr="002069A7">
        <w:rPr>
          <w:rFonts w:ascii="Arial Narrow" w:hAnsi="Arial Narrow"/>
          <w:sz w:val="20"/>
          <w:szCs w:val="20"/>
        </w:rPr>
        <w:t>prejudices reflecting sexism and homophobia</w:t>
      </w:r>
      <w:r w:rsidR="00477F73" w:rsidRPr="002069A7">
        <w:rPr>
          <w:rFonts w:ascii="Arial Narrow" w:hAnsi="Arial Narrow"/>
          <w:sz w:val="20"/>
          <w:szCs w:val="20"/>
        </w:rPr>
        <w:t xml:space="preserve">, biphobia and </w:t>
      </w:r>
      <w:proofErr w:type="gramStart"/>
      <w:r w:rsidR="00477F73" w:rsidRPr="002069A7">
        <w:rPr>
          <w:rFonts w:ascii="Arial Narrow" w:hAnsi="Arial Narrow"/>
          <w:sz w:val="20"/>
          <w:szCs w:val="20"/>
        </w:rPr>
        <w:t>transphobia.</w:t>
      </w:r>
      <w:r w:rsidRPr="002069A7">
        <w:rPr>
          <w:rFonts w:ascii="Arial Narrow" w:hAnsi="Arial Narrow"/>
          <w:sz w:val="20"/>
          <w:szCs w:val="20"/>
        </w:rPr>
        <w:t>.</w:t>
      </w:r>
      <w:proofErr w:type="gramEnd"/>
    </w:p>
    <w:p w14:paraId="5BE460DE" w14:textId="77777777" w:rsidR="00477F73" w:rsidRPr="002069A7" w:rsidRDefault="00477F73" w:rsidP="00477F73">
      <w:pPr>
        <w:spacing w:after="0" w:line="240" w:lineRule="auto"/>
        <w:ind w:left="720" w:right="95"/>
        <w:jc w:val="both"/>
        <w:rPr>
          <w:rFonts w:ascii="Arial Narrow" w:hAnsi="Arial Narrow"/>
          <w:sz w:val="20"/>
          <w:szCs w:val="20"/>
        </w:rPr>
      </w:pPr>
    </w:p>
    <w:p w14:paraId="6364FA24" w14:textId="77777777" w:rsidR="00E33D86" w:rsidRPr="002069A7" w:rsidRDefault="00E33D86" w:rsidP="00E33D86">
      <w:pPr>
        <w:numPr>
          <w:ilvl w:val="0"/>
          <w:numId w:val="1"/>
        </w:numPr>
        <w:spacing w:after="0" w:line="240" w:lineRule="auto"/>
        <w:ind w:right="95"/>
        <w:jc w:val="both"/>
        <w:rPr>
          <w:rFonts w:ascii="Arial Narrow" w:hAnsi="Arial Narrow"/>
          <w:sz w:val="20"/>
          <w:szCs w:val="20"/>
        </w:rPr>
      </w:pPr>
      <w:r w:rsidRPr="002069A7">
        <w:rPr>
          <w:rFonts w:ascii="Arial Narrow" w:hAnsi="Arial Narrow"/>
          <w:sz w:val="20"/>
          <w:szCs w:val="20"/>
        </w:rPr>
        <w:t>We keep a record of prejudice-related incidents and, if requested, provide a report to the local authority about the numbers, types and seriousness of prejudice-related incidents at our school and how they are dealt with.</w:t>
      </w:r>
    </w:p>
    <w:p w14:paraId="33DD1A95" w14:textId="77777777" w:rsidR="00E33D86" w:rsidRPr="002069A7" w:rsidRDefault="00E33D86" w:rsidP="00E33D86">
      <w:pPr>
        <w:keepNext/>
        <w:jc w:val="both"/>
        <w:outlineLvl w:val="2"/>
        <w:rPr>
          <w:rFonts w:ascii="Arial Narrow" w:hAnsi="Arial Narrow" w:cs="Arial"/>
          <w:b/>
          <w:bCs/>
          <w:sz w:val="20"/>
          <w:szCs w:val="20"/>
        </w:rPr>
      </w:pPr>
    </w:p>
    <w:p w14:paraId="4451A85C" w14:textId="77777777" w:rsidR="00E33D86" w:rsidRPr="002069A7" w:rsidRDefault="00E33D86" w:rsidP="00E33D86">
      <w:pPr>
        <w:keepNext/>
        <w:jc w:val="both"/>
        <w:outlineLvl w:val="2"/>
        <w:rPr>
          <w:rFonts w:ascii="Arial Narrow" w:hAnsi="Arial Narrow" w:cs="Arial"/>
          <w:b/>
          <w:bCs/>
          <w:sz w:val="20"/>
          <w:szCs w:val="20"/>
        </w:rPr>
      </w:pPr>
      <w:r w:rsidRPr="002069A7">
        <w:rPr>
          <w:rFonts w:ascii="Arial Narrow" w:hAnsi="Arial Narrow" w:cs="Arial"/>
          <w:b/>
          <w:bCs/>
          <w:sz w:val="20"/>
          <w:szCs w:val="20"/>
        </w:rPr>
        <w:t>Roles and responsibilities</w:t>
      </w:r>
    </w:p>
    <w:p w14:paraId="0BB4B049" w14:textId="77777777" w:rsidR="00E33D86" w:rsidRPr="002069A7" w:rsidRDefault="00E33D86" w:rsidP="00DD687C">
      <w:pPr>
        <w:numPr>
          <w:ilvl w:val="0"/>
          <w:numId w:val="1"/>
        </w:numPr>
        <w:spacing w:after="0" w:line="240" w:lineRule="auto"/>
        <w:ind w:right="95"/>
        <w:jc w:val="both"/>
        <w:rPr>
          <w:rFonts w:ascii="Arial Narrow" w:hAnsi="Arial Narrow"/>
          <w:sz w:val="20"/>
          <w:szCs w:val="20"/>
        </w:rPr>
      </w:pPr>
      <w:r w:rsidRPr="002069A7">
        <w:rPr>
          <w:rFonts w:ascii="Arial Narrow" w:hAnsi="Arial Narrow"/>
          <w:sz w:val="20"/>
          <w:szCs w:val="20"/>
        </w:rPr>
        <w:t xml:space="preserve">The governing body is responsible for ensuring that the school complies with legislation, and that this policy and its related procedures and action plans are implemented. </w:t>
      </w:r>
    </w:p>
    <w:p w14:paraId="2DDB9259" w14:textId="77777777" w:rsidR="00E33D86" w:rsidRPr="002069A7" w:rsidRDefault="00E33D86" w:rsidP="00E33D86">
      <w:pPr>
        <w:numPr>
          <w:ilvl w:val="0"/>
          <w:numId w:val="1"/>
        </w:numPr>
        <w:spacing w:after="0" w:line="240" w:lineRule="auto"/>
        <w:ind w:right="95"/>
        <w:jc w:val="both"/>
        <w:rPr>
          <w:rFonts w:ascii="Arial Narrow" w:hAnsi="Arial Narrow"/>
          <w:sz w:val="20"/>
          <w:szCs w:val="20"/>
        </w:rPr>
      </w:pPr>
      <w:r w:rsidRPr="002069A7">
        <w:rPr>
          <w:rFonts w:ascii="Arial Narrow" w:hAnsi="Arial Narrow"/>
          <w:sz w:val="20"/>
          <w:szCs w:val="20"/>
        </w:rPr>
        <w:t xml:space="preserve">The </w:t>
      </w:r>
      <w:r w:rsidR="00304DC8" w:rsidRPr="002069A7">
        <w:rPr>
          <w:rFonts w:ascii="Arial Narrow" w:hAnsi="Arial Narrow"/>
          <w:sz w:val="20"/>
          <w:szCs w:val="20"/>
        </w:rPr>
        <w:t>Headteacher</w:t>
      </w:r>
      <w:r w:rsidRPr="002069A7">
        <w:rPr>
          <w:rFonts w:ascii="Arial Narrow" w:hAnsi="Arial Narrow"/>
          <w:sz w:val="20"/>
          <w:szCs w:val="20"/>
        </w:rPr>
        <w:t xml:space="preserve"> is responsible for implementing the policy; for ensuring that all staff are aware of their responsibilities and are given appropriate training and support; and for taking appropriate action in any cases of unlawful discrimination.</w:t>
      </w:r>
    </w:p>
    <w:p w14:paraId="5B8A3227" w14:textId="77777777" w:rsidR="00E33D86" w:rsidRPr="002069A7" w:rsidRDefault="00E33D86" w:rsidP="00477F73">
      <w:pPr>
        <w:spacing w:after="0" w:line="240" w:lineRule="auto"/>
        <w:ind w:left="720" w:right="95"/>
        <w:jc w:val="both"/>
        <w:rPr>
          <w:rFonts w:ascii="Arial Narrow" w:hAnsi="Arial Narrow"/>
          <w:sz w:val="20"/>
          <w:szCs w:val="20"/>
        </w:rPr>
      </w:pPr>
    </w:p>
    <w:p w14:paraId="5FB2E97E" w14:textId="77777777" w:rsidR="00E33D86" w:rsidRPr="002069A7" w:rsidRDefault="00E33D86" w:rsidP="00E33D86">
      <w:pPr>
        <w:numPr>
          <w:ilvl w:val="0"/>
          <w:numId w:val="1"/>
        </w:numPr>
        <w:spacing w:after="0" w:line="240" w:lineRule="auto"/>
        <w:ind w:right="95"/>
        <w:jc w:val="both"/>
        <w:rPr>
          <w:rFonts w:ascii="Arial Narrow" w:hAnsi="Arial Narrow"/>
          <w:sz w:val="20"/>
          <w:szCs w:val="20"/>
        </w:rPr>
      </w:pPr>
      <w:r w:rsidRPr="002069A7">
        <w:rPr>
          <w:rFonts w:ascii="Arial Narrow" w:hAnsi="Arial Narrow"/>
          <w:sz w:val="20"/>
          <w:szCs w:val="20"/>
        </w:rPr>
        <w:t>All staff are expected to:</w:t>
      </w:r>
    </w:p>
    <w:p w14:paraId="6DB4731E" w14:textId="77777777" w:rsidR="00E33D86" w:rsidRPr="002069A7" w:rsidRDefault="00E33D86" w:rsidP="00E33D86">
      <w:pPr>
        <w:numPr>
          <w:ilvl w:val="1"/>
          <w:numId w:val="2"/>
        </w:numPr>
        <w:autoSpaceDN w:val="0"/>
        <w:spacing w:after="0" w:line="240" w:lineRule="auto"/>
        <w:jc w:val="both"/>
        <w:rPr>
          <w:rFonts w:ascii="Arial Narrow" w:hAnsi="Arial Narrow"/>
          <w:sz w:val="20"/>
          <w:szCs w:val="20"/>
        </w:rPr>
      </w:pPr>
      <w:r w:rsidRPr="002069A7">
        <w:rPr>
          <w:rFonts w:ascii="Arial Narrow" w:hAnsi="Arial Narrow"/>
          <w:sz w:val="20"/>
          <w:szCs w:val="20"/>
        </w:rPr>
        <w:t>promote an inclusive and collaborative ethos in their classroom</w:t>
      </w:r>
    </w:p>
    <w:p w14:paraId="3EB138C4" w14:textId="77777777" w:rsidR="00E33D86" w:rsidRPr="002069A7" w:rsidRDefault="00E33D86" w:rsidP="00E33D86">
      <w:pPr>
        <w:numPr>
          <w:ilvl w:val="1"/>
          <w:numId w:val="2"/>
        </w:numPr>
        <w:autoSpaceDN w:val="0"/>
        <w:spacing w:after="0" w:line="240" w:lineRule="auto"/>
        <w:jc w:val="both"/>
        <w:rPr>
          <w:rFonts w:ascii="Arial Narrow" w:hAnsi="Arial Narrow"/>
          <w:sz w:val="20"/>
          <w:szCs w:val="20"/>
        </w:rPr>
      </w:pPr>
      <w:r w:rsidRPr="002069A7">
        <w:rPr>
          <w:rFonts w:ascii="Arial Narrow" w:hAnsi="Arial Narrow"/>
          <w:sz w:val="20"/>
          <w:szCs w:val="20"/>
        </w:rPr>
        <w:t>deal with any prejudice-related incidents that may occur</w:t>
      </w:r>
    </w:p>
    <w:p w14:paraId="2FDB7C37" w14:textId="77777777" w:rsidR="00E33D86" w:rsidRPr="002069A7" w:rsidRDefault="00E33D86" w:rsidP="00E33D86">
      <w:pPr>
        <w:numPr>
          <w:ilvl w:val="1"/>
          <w:numId w:val="2"/>
        </w:numPr>
        <w:autoSpaceDN w:val="0"/>
        <w:spacing w:after="0" w:line="240" w:lineRule="auto"/>
        <w:jc w:val="both"/>
        <w:rPr>
          <w:rFonts w:ascii="Arial Narrow" w:hAnsi="Arial Narrow"/>
          <w:sz w:val="20"/>
          <w:szCs w:val="20"/>
        </w:rPr>
      </w:pPr>
      <w:r w:rsidRPr="002069A7">
        <w:rPr>
          <w:rFonts w:ascii="Arial Narrow" w:hAnsi="Arial Narrow"/>
          <w:sz w:val="20"/>
          <w:szCs w:val="20"/>
        </w:rPr>
        <w:t xml:space="preserve">plan and deliver </w:t>
      </w:r>
      <w:r w:rsidR="00477F73" w:rsidRPr="002069A7">
        <w:rPr>
          <w:rFonts w:ascii="Arial Narrow" w:hAnsi="Arial Narrow"/>
          <w:sz w:val="20"/>
          <w:szCs w:val="20"/>
        </w:rPr>
        <w:t>a curriculum</w:t>
      </w:r>
      <w:r w:rsidRPr="002069A7">
        <w:rPr>
          <w:rFonts w:ascii="Arial Narrow" w:hAnsi="Arial Narrow"/>
          <w:sz w:val="20"/>
          <w:szCs w:val="20"/>
        </w:rPr>
        <w:t xml:space="preserve"> and lessons that reflect the principles in paragraph 4 above</w:t>
      </w:r>
    </w:p>
    <w:p w14:paraId="123908A0" w14:textId="77777777" w:rsidR="00E33D86" w:rsidRPr="002069A7" w:rsidRDefault="00E33D86" w:rsidP="00E33D86">
      <w:pPr>
        <w:numPr>
          <w:ilvl w:val="1"/>
          <w:numId w:val="2"/>
        </w:numPr>
        <w:autoSpaceDN w:val="0"/>
        <w:spacing w:after="0" w:line="240" w:lineRule="auto"/>
        <w:jc w:val="both"/>
        <w:rPr>
          <w:rFonts w:ascii="Arial Narrow" w:hAnsi="Arial Narrow"/>
          <w:sz w:val="20"/>
          <w:szCs w:val="20"/>
        </w:rPr>
      </w:pPr>
      <w:r w:rsidRPr="002069A7">
        <w:rPr>
          <w:rFonts w:ascii="Arial Narrow" w:hAnsi="Arial Narrow"/>
          <w:sz w:val="20"/>
          <w:szCs w:val="20"/>
        </w:rPr>
        <w:t>support pupils in their class for whom English is an additional language</w:t>
      </w:r>
    </w:p>
    <w:p w14:paraId="310C8FE8" w14:textId="77777777" w:rsidR="00E33D86" w:rsidRPr="002069A7" w:rsidRDefault="00E33D86" w:rsidP="00E33D86">
      <w:pPr>
        <w:numPr>
          <w:ilvl w:val="1"/>
          <w:numId w:val="2"/>
        </w:numPr>
        <w:autoSpaceDN w:val="0"/>
        <w:spacing w:after="0" w:line="240" w:lineRule="auto"/>
        <w:jc w:val="both"/>
        <w:rPr>
          <w:rFonts w:ascii="Arial Narrow" w:hAnsi="Arial Narrow"/>
          <w:sz w:val="20"/>
          <w:szCs w:val="20"/>
        </w:rPr>
      </w:pPr>
      <w:r w:rsidRPr="002069A7">
        <w:rPr>
          <w:rFonts w:ascii="Arial Narrow" w:hAnsi="Arial Narrow"/>
          <w:sz w:val="20"/>
          <w:szCs w:val="20"/>
        </w:rPr>
        <w:t>keep up-to-date with equalities legislation relevant to their work.</w:t>
      </w:r>
    </w:p>
    <w:p w14:paraId="49F99072" w14:textId="77777777" w:rsidR="00E33D86" w:rsidRPr="002069A7" w:rsidRDefault="00E33D86" w:rsidP="00E33D86">
      <w:pPr>
        <w:keepNext/>
        <w:spacing w:after="0"/>
        <w:jc w:val="both"/>
        <w:outlineLvl w:val="2"/>
        <w:rPr>
          <w:rFonts w:ascii="Arial Narrow" w:hAnsi="Arial Narrow" w:cs="Arial"/>
          <w:b/>
          <w:bCs/>
          <w:sz w:val="20"/>
          <w:szCs w:val="20"/>
        </w:rPr>
      </w:pPr>
    </w:p>
    <w:p w14:paraId="0627451A" w14:textId="77777777" w:rsidR="00E33D86" w:rsidRPr="002069A7" w:rsidRDefault="00E33D86" w:rsidP="00E33D86">
      <w:pPr>
        <w:keepNext/>
        <w:spacing w:after="0"/>
        <w:jc w:val="both"/>
        <w:outlineLvl w:val="2"/>
        <w:rPr>
          <w:rFonts w:ascii="Arial Narrow" w:hAnsi="Arial Narrow" w:cs="Arial"/>
          <w:b/>
          <w:bCs/>
          <w:sz w:val="20"/>
          <w:szCs w:val="20"/>
        </w:rPr>
      </w:pPr>
    </w:p>
    <w:p w14:paraId="2B92A833" w14:textId="77777777" w:rsidR="00E33D86" w:rsidRPr="002069A7" w:rsidRDefault="00E33D86" w:rsidP="00E33D86">
      <w:pPr>
        <w:keepNext/>
        <w:spacing w:after="0"/>
        <w:jc w:val="both"/>
        <w:outlineLvl w:val="2"/>
        <w:rPr>
          <w:rFonts w:ascii="Arial Narrow" w:hAnsi="Arial Narrow" w:cs="Arial"/>
          <w:b/>
          <w:bCs/>
          <w:sz w:val="20"/>
          <w:szCs w:val="20"/>
        </w:rPr>
      </w:pPr>
      <w:r w:rsidRPr="002069A7">
        <w:rPr>
          <w:rFonts w:ascii="Arial Narrow" w:hAnsi="Arial Narrow" w:cs="Arial"/>
          <w:b/>
          <w:bCs/>
          <w:sz w:val="20"/>
          <w:szCs w:val="20"/>
        </w:rPr>
        <w:t>Information and resources</w:t>
      </w:r>
    </w:p>
    <w:p w14:paraId="344B7762" w14:textId="77777777" w:rsidR="00477F73" w:rsidRPr="002069A7" w:rsidRDefault="00477F73" w:rsidP="00477F73">
      <w:pPr>
        <w:spacing w:after="0" w:line="240" w:lineRule="auto"/>
        <w:ind w:left="720" w:right="95"/>
        <w:jc w:val="both"/>
        <w:rPr>
          <w:rFonts w:ascii="Arial Narrow" w:hAnsi="Arial Narrow"/>
          <w:sz w:val="20"/>
          <w:szCs w:val="20"/>
        </w:rPr>
      </w:pPr>
    </w:p>
    <w:p w14:paraId="4E2FAFAF" w14:textId="77777777" w:rsidR="00E33D86" w:rsidRPr="002069A7" w:rsidRDefault="00E33D86" w:rsidP="006A5C3A">
      <w:pPr>
        <w:numPr>
          <w:ilvl w:val="0"/>
          <w:numId w:val="1"/>
        </w:numPr>
        <w:spacing w:after="0" w:line="240" w:lineRule="auto"/>
        <w:ind w:right="95"/>
        <w:jc w:val="both"/>
        <w:rPr>
          <w:rFonts w:ascii="Arial Narrow" w:hAnsi="Arial Narrow"/>
          <w:sz w:val="20"/>
          <w:szCs w:val="20"/>
        </w:rPr>
      </w:pPr>
      <w:r w:rsidRPr="002069A7">
        <w:rPr>
          <w:rFonts w:ascii="Arial Narrow" w:hAnsi="Arial Narrow"/>
          <w:sz w:val="20"/>
          <w:szCs w:val="20"/>
        </w:rPr>
        <w:t>We ensure that the content of this policy is known to all staff and governors and, as appropriate, to all pupils and their parents and carers.</w:t>
      </w:r>
    </w:p>
    <w:p w14:paraId="1673B88C" w14:textId="77777777" w:rsidR="007E195E" w:rsidRPr="002069A7" w:rsidRDefault="007E195E" w:rsidP="007E195E">
      <w:pPr>
        <w:spacing w:after="0" w:line="240" w:lineRule="auto"/>
        <w:ind w:left="720" w:right="95"/>
        <w:jc w:val="both"/>
        <w:rPr>
          <w:rFonts w:ascii="Arial Narrow" w:hAnsi="Arial Narrow"/>
          <w:sz w:val="20"/>
          <w:szCs w:val="20"/>
        </w:rPr>
      </w:pPr>
    </w:p>
    <w:p w14:paraId="707BA2E1" w14:textId="77777777" w:rsidR="00E33D86" w:rsidRPr="002069A7" w:rsidRDefault="00E33D86" w:rsidP="00E33D86">
      <w:pPr>
        <w:ind w:right="95"/>
        <w:jc w:val="both"/>
        <w:rPr>
          <w:rFonts w:ascii="Arial Narrow" w:hAnsi="Arial Narrow"/>
          <w:b/>
          <w:sz w:val="20"/>
          <w:szCs w:val="20"/>
        </w:rPr>
      </w:pPr>
      <w:r w:rsidRPr="002069A7">
        <w:rPr>
          <w:rFonts w:ascii="Arial Narrow" w:hAnsi="Arial Narrow"/>
          <w:b/>
          <w:sz w:val="20"/>
          <w:szCs w:val="20"/>
        </w:rPr>
        <w:t>Religious observance</w:t>
      </w:r>
    </w:p>
    <w:p w14:paraId="522491A4" w14:textId="77777777" w:rsidR="00E33D86" w:rsidRPr="002069A7" w:rsidRDefault="00E33D86" w:rsidP="00E33D86">
      <w:pPr>
        <w:numPr>
          <w:ilvl w:val="0"/>
          <w:numId w:val="1"/>
        </w:numPr>
        <w:spacing w:after="0" w:line="240" w:lineRule="auto"/>
        <w:ind w:right="95"/>
        <w:jc w:val="both"/>
        <w:rPr>
          <w:rFonts w:ascii="Arial Narrow" w:hAnsi="Arial Narrow"/>
          <w:sz w:val="20"/>
          <w:szCs w:val="20"/>
        </w:rPr>
      </w:pPr>
      <w:r w:rsidRPr="002069A7">
        <w:rPr>
          <w:rFonts w:ascii="Arial Narrow" w:hAnsi="Arial Narrow"/>
          <w:sz w:val="20"/>
          <w:szCs w:val="20"/>
        </w:rPr>
        <w:lastRenderedPageBreak/>
        <w:t>We respect the religious beliefs and practice of all staff, pupils and parents, and comply with reasonable requests relating to religious observance and practice.</w:t>
      </w:r>
    </w:p>
    <w:p w14:paraId="5FF41CD0" w14:textId="77777777" w:rsidR="007E195E" w:rsidRPr="002069A7" w:rsidRDefault="007E195E" w:rsidP="007E195E">
      <w:pPr>
        <w:spacing w:after="0" w:line="240" w:lineRule="auto"/>
        <w:ind w:left="720" w:right="95"/>
        <w:jc w:val="both"/>
        <w:rPr>
          <w:rFonts w:ascii="Arial Narrow" w:hAnsi="Arial Narrow"/>
          <w:sz w:val="20"/>
          <w:szCs w:val="20"/>
        </w:rPr>
      </w:pPr>
    </w:p>
    <w:p w14:paraId="33024868" w14:textId="77777777" w:rsidR="00E33D86" w:rsidRPr="002069A7" w:rsidRDefault="00E33D86" w:rsidP="00E33D86">
      <w:pPr>
        <w:ind w:right="95"/>
        <w:jc w:val="both"/>
        <w:rPr>
          <w:rFonts w:ascii="Arial Narrow" w:hAnsi="Arial Narrow"/>
          <w:b/>
          <w:sz w:val="20"/>
          <w:szCs w:val="20"/>
        </w:rPr>
      </w:pPr>
      <w:r w:rsidRPr="002069A7">
        <w:rPr>
          <w:rFonts w:ascii="Arial Narrow" w:hAnsi="Arial Narrow"/>
          <w:b/>
          <w:sz w:val="20"/>
          <w:szCs w:val="20"/>
        </w:rPr>
        <w:t>Staff development and training</w:t>
      </w:r>
    </w:p>
    <w:p w14:paraId="79A08662" w14:textId="77777777" w:rsidR="00E33D86" w:rsidRPr="002069A7" w:rsidRDefault="00E33D86" w:rsidP="00E33D86">
      <w:pPr>
        <w:numPr>
          <w:ilvl w:val="0"/>
          <w:numId w:val="1"/>
        </w:numPr>
        <w:spacing w:after="0" w:line="240" w:lineRule="auto"/>
        <w:ind w:right="95"/>
        <w:jc w:val="both"/>
        <w:rPr>
          <w:rFonts w:ascii="Arial Narrow" w:hAnsi="Arial Narrow"/>
          <w:sz w:val="20"/>
          <w:szCs w:val="20"/>
        </w:rPr>
      </w:pPr>
      <w:r w:rsidRPr="002069A7">
        <w:rPr>
          <w:rFonts w:ascii="Arial Narrow" w:hAnsi="Arial Narrow"/>
          <w:sz w:val="20"/>
          <w:szCs w:val="20"/>
        </w:rPr>
        <w:t>We ensure that all staff, including support and administrative staff, receive appropriate training and opportunities for professional development, both as individuals and as groups or teams.</w:t>
      </w:r>
    </w:p>
    <w:p w14:paraId="1E505E2E" w14:textId="77777777" w:rsidR="006A5C3A" w:rsidRPr="002069A7" w:rsidRDefault="006A5C3A" w:rsidP="006A5C3A">
      <w:pPr>
        <w:spacing w:after="0" w:line="240" w:lineRule="auto"/>
        <w:ind w:left="720" w:right="95"/>
        <w:jc w:val="both"/>
        <w:rPr>
          <w:rFonts w:ascii="Arial Narrow" w:hAnsi="Arial Narrow"/>
          <w:sz w:val="20"/>
          <w:szCs w:val="20"/>
        </w:rPr>
      </w:pPr>
    </w:p>
    <w:p w14:paraId="0C39D8DD" w14:textId="77777777" w:rsidR="00E33D86" w:rsidRPr="002069A7" w:rsidRDefault="00E33D86" w:rsidP="00E33D86">
      <w:pPr>
        <w:keepNext/>
        <w:jc w:val="both"/>
        <w:outlineLvl w:val="2"/>
        <w:rPr>
          <w:rFonts w:ascii="Arial Narrow" w:hAnsi="Arial Narrow" w:cs="Arial"/>
          <w:b/>
          <w:bCs/>
          <w:sz w:val="20"/>
          <w:szCs w:val="20"/>
        </w:rPr>
      </w:pPr>
      <w:r w:rsidRPr="002069A7">
        <w:rPr>
          <w:rFonts w:ascii="Arial Narrow" w:hAnsi="Arial Narrow" w:cs="Arial"/>
          <w:b/>
          <w:bCs/>
          <w:sz w:val="20"/>
          <w:szCs w:val="20"/>
        </w:rPr>
        <w:t>Breaches of the policy</w:t>
      </w:r>
    </w:p>
    <w:p w14:paraId="22415B12" w14:textId="77777777" w:rsidR="00E33D86" w:rsidRPr="002069A7" w:rsidRDefault="00E33D86" w:rsidP="00E33D86">
      <w:pPr>
        <w:numPr>
          <w:ilvl w:val="0"/>
          <w:numId w:val="1"/>
        </w:numPr>
        <w:spacing w:after="0" w:line="240" w:lineRule="auto"/>
        <w:ind w:right="95"/>
        <w:jc w:val="both"/>
        <w:rPr>
          <w:rFonts w:ascii="Arial Narrow" w:hAnsi="Arial Narrow"/>
          <w:sz w:val="20"/>
          <w:szCs w:val="20"/>
        </w:rPr>
      </w:pPr>
      <w:r w:rsidRPr="002069A7">
        <w:rPr>
          <w:rFonts w:ascii="Arial Narrow" w:hAnsi="Arial Narrow"/>
          <w:sz w:val="20"/>
          <w:szCs w:val="20"/>
        </w:rPr>
        <w:t xml:space="preserve">Breaches of this policy will be dealt with in the same ways that breaches of other school policies are dealt with, as determined by the </w:t>
      </w:r>
      <w:r w:rsidR="00304DC8" w:rsidRPr="002069A7">
        <w:rPr>
          <w:rFonts w:ascii="Arial Narrow" w:hAnsi="Arial Narrow"/>
          <w:sz w:val="20"/>
          <w:szCs w:val="20"/>
        </w:rPr>
        <w:t>Headteacher</w:t>
      </w:r>
      <w:r w:rsidRPr="002069A7">
        <w:rPr>
          <w:rFonts w:ascii="Arial Narrow" w:hAnsi="Arial Narrow"/>
          <w:sz w:val="20"/>
          <w:szCs w:val="20"/>
        </w:rPr>
        <w:t xml:space="preserve"> and governing body.</w:t>
      </w:r>
    </w:p>
    <w:p w14:paraId="404F91A3" w14:textId="77777777" w:rsidR="00E60DAA" w:rsidRPr="002069A7" w:rsidRDefault="00E60DAA" w:rsidP="00E33D86">
      <w:pPr>
        <w:keepNext/>
        <w:jc w:val="both"/>
        <w:outlineLvl w:val="2"/>
        <w:rPr>
          <w:rFonts w:ascii="Arial Narrow" w:hAnsi="Arial Narrow" w:cs="Arial"/>
          <w:b/>
          <w:bCs/>
          <w:sz w:val="20"/>
          <w:szCs w:val="20"/>
        </w:rPr>
      </w:pPr>
    </w:p>
    <w:p w14:paraId="4792FAB9" w14:textId="77777777" w:rsidR="00E33D86" w:rsidRPr="002069A7" w:rsidRDefault="00E33D86" w:rsidP="00E33D86">
      <w:pPr>
        <w:keepNext/>
        <w:jc w:val="both"/>
        <w:outlineLvl w:val="2"/>
        <w:rPr>
          <w:rFonts w:ascii="Arial Narrow" w:hAnsi="Arial Narrow" w:cs="Arial"/>
          <w:b/>
          <w:bCs/>
          <w:sz w:val="20"/>
          <w:szCs w:val="20"/>
        </w:rPr>
      </w:pPr>
      <w:r w:rsidRPr="002069A7">
        <w:rPr>
          <w:rFonts w:ascii="Arial Narrow" w:hAnsi="Arial Narrow" w:cs="Arial"/>
          <w:b/>
          <w:bCs/>
          <w:sz w:val="20"/>
          <w:szCs w:val="20"/>
        </w:rPr>
        <w:t>Monitoring and review</w:t>
      </w:r>
    </w:p>
    <w:p w14:paraId="6CA9633F" w14:textId="071ABAAB" w:rsidR="00E33D86" w:rsidRPr="002069A7" w:rsidRDefault="00E33D86" w:rsidP="00E33D86">
      <w:pPr>
        <w:numPr>
          <w:ilvl w:val="0"/>
          <w:numId w:val="1"/>
        </w:numPr>
        <w:spacing w:after="0" w:line="240" w:lineRule="auto"/>
        <w:ind w:right="95"/>
        <w:jc w:val="both"/>
        <w:rPr>
          <w:rFonts w:ascii="Arial Narrow" w:hAnsi="Arial Narrow"/>
          <w:sz w:val="20"/>
          <w:szCs w:val="20"/>
        </w:rPr>
      </w:pPr>
      <w:r w:rsidRPr="002069A7">
        <w:rPr>
          <w:rFonts w:ascii="Arial Narrow" w:hAnsi="Arial Narrow"/>
          <w:sz w:val="20"/>
          <w:szCs w:val="20"/>
        </w:rPr>
        <w:t>We collect, study and use quantitative and qualitative data relating to the implementation of this policy, and make adjustments as appropriate.</w:t>
      </w:r>
    </w:p>
    <w:p w14:paraId="39515223" w14:textId="77777777" w:rsidR="00E60DAA" w:rsidRPr="002069A7" w:rsidRDefault="00E60DAA" w:rsidP="00E60DAA">
      <w:pPr>
        <w:spacing w:after="0" w:line="240" w:lineRule="auto"/>
        <w:ind w:left="720" w:right="95"/>
        <w:jc w:val="both"/>
        <w:rPr>
          <w:rFonts w:ascii="Arial Narrow" w:hAnsi="Arial Narrow"/>
          <w:sz w:val="20"/>
          <w:szCs w:val="20"/>
        </w:rPr>
      </w:pPr>
    </w:p>
    <w:p w14:paraId="7FC8D211" w14:textId="2777ECCB" w:rsidR="00E33D86" w:rsidRPr="002069A7" w:rsidRDefault="00E33D86" w:rsidP="00E33D86">
      <w:pPr>
        <w:numPr>
          <w:ilvl w:val="0"/>
          <w:numId w:val="1"/>
        </w:numPr>
        <w:spacing w:after="0" w:line="240" w:lineRule="auto"/>
        <w:ind w:right="95"/>
        <w:jc w:val="both"/>
        <w:rPr>
          <w:rFonts w:ascii="Arial Narrow" w:hAnsi="Arial Narrow"/>
          <w:sz w:val="20"/>
          <w:szCs w:val="20"/>
        </w:rPr>
      </w:pPr>
      <w:r w:rsidRPr="002069A7">
        <w:rPr>
          <w:rFonts w:ascii="Arial Narrow" w:hAnsi="Arial Narrow"/>
          <w:sz w:val="20"/>
          <w:szCs w:val="20"/>
        </w:rPr>
        <w:t xml:space="preserve">In particular we collect, analyse and use data in relation to achievement, broken down as appropriate according to disabilities and special educational needs; </w:t>
      </w:r>
      <w:r w:rsidRPr="002069A7">
        <w:rPr>
          <w:rFonts w:ascii="Arial Narrow" w:hAnsi="Arial Narrow"/>
          <w:sz w:val="20"/>
          <w:szCs w:val="20"/>
          <w:lang w:val="en-US"/>
        </w:rPr>
        <w:t>ethnicity, culture, language, religi</w:t>
      </w:r>
      <w:r w:rsidR="00681ABD" w:rsidRPr="002069A7">
        <w:rPr>
          <w:rFonts w:ascii="Arial Narrow" w:hAnsi="Arial Narrow"/>
          <w:sz w:val="20"/>
          <w:szCs w:val="20"/>
          <w:lang w:val="en-US"/>
        </w:rPr>
        <w:t>ous affiliation</w:t>
      </w:r>
      <w:r w:rsidRPr="002069A7">
        <w:rPr>
          <w:rFonts w:ascii="Arial Narrow" w:hAnsi="Arial Narrow"/>
          <w:sz w:val="20"/>
          <w:szCs w:val="20"/>
          <w:lang w:val="en-US"/>
        </w:rPr>
        <w:t xml:space="preserve"> and gender.</w:t>
      </w:r>
    </w:p>
    <w:p w14:paraId="53936B81" w14:textId="2C050EB1" w:rsidR="00E33D86" w:rsidRPr="002069A7" w:rsidRDefault="00E33D86" w:rsidP="00E33D86">
      <w:pPr>
        <w:ind w:right="95"/>
        <w:jc w:val="both"/>
        <w:rPr>
          <w:rFonts w:ascii="Arial Narrow" w:hAnsi="Arial Narrow"/>
          <w:sz w:val="20"/>
          <w:szCs w:val="20"/>
        </w:rPr>
      </w:pPr>
    </w:p>
    <w:p w14:paraId="591165F4" w14:textId="4C4B74A8" w:rsidR="00C21674" w:rsidRPr="00E33D86" w:rsidRDefault="00C21674" w:rsidP="00E33D86">
      <w:pPr>
        <w:ind w:right="95"/>
        <w:jc w:val="both"/>
        <w:rPr>
          <w:rFonts w:ascii="Arial Narrow" w:hAnsi="Arial Narrow"/>
          <w:sz w:val="20"/>
          <w:szCs w:val="20"/>
        </w:rPr>
      </w:pPr>
      <w:r w:rsidRPr="002069A7">
        <w:rPr>
          <w:rFonts w:ascii="Arial Narrow" w:hAnsi="Arial Narrow"/>
          <w:sz w:val="20"/>
          <w:szCs w:val="20"/>
        </w:rPr>
        <w:t>This replaces the previous School Equality Policy</w:t>
      </w:r>
    </w:p>
    <w:sectPr w:rsidR="00C21674" w:rsidRPr="00E33D86" w:rsidSect="003E226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08B9A" w14:textId="77777777" w:rsidR="003E2260" w:rsidRDefault="003E2260" w:rsidP="003E2260">
      <w:pPr>
        <w:spacing w:after="0" w:line="240" w:lineRule="auto"/>
      </w:pPr>
      <w:r>
        <w:separator/>
      </w:r>
    </w:p>
  </w:endnote>
  <w:endnote w:type="continuationSeparator" w:id="0">
    <w:p w14:paraId="42857E8A" w14:textId="77777777" w:rsidR="003E2260" w:rsidRDefault="003E2260" w:rsidP="003E2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gsanaUPC">
    <w:charset w:val="DE"/>
    <w:family w:val="roman"/>
    <w:pitch w:val="variable"/>
    <w:sig w:usb0="81000003" w:usb1="00000000" w:usb2="00000000" w:usb3="00000000" w:csb0="00010001"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AntiquaParliamentary">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98D2C" w14:textId="77777777" w:rsidR="003E2260" w:rsidRDefault="003E2260" w:rsidP="003E2260">
      <w:pPr>
        <w:spacing w:after="0" w:line="240" w:lineRule="auto"/>
      </w:pPr>
      <w:r>
        <w:separator/>
      </w:r>
    </w:p>
  </w:footnote>
  <w:footnote w:type="continuationSeparator" w:id="0">
    <w:p w14:paraId="3ABF42C4" w14:textId="77777777" w:rsidR="003E2260" w:rsidRDefault="003E2260" w:rsidP="003E22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7E1B"/>
    <w:multiLevelType w:val="hybridMultilevel"/>
    <w:tmpl w:val="7068D9A8"/>
    <w:lvl w:ilvl="0" w:tplc="04090003">
      <w:start w:val="1"/>
      <w:numFmt w:val="bullet"/>
      <w:lvlText w:val="o"/>
      <w:lvlJc w:val="left"/>
      <w:pPr>
        <w:ind w:left="1488" w:hanging="360"/>
      </w:pPr>
      <w:rPr>
        <w:rFonts w:ascii="Courier New" w:hAnsi="Courier New" w:cs="Courier New"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 w15:restartNumberingAfterBreak="0">
    <w:nsid w:val="2532225C"/>
    <w:multiLevelType w:val="hybridMultilevel"/>
    <w:tmpl w:val="BD3AFCB2"/>
    <w:lvl w:ilvl="0" w:tplc="04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36CC604C"/>
    <w:multiLevelType w:val="hybridMultilevel"/>
    <w:tmpl w:val="2D846A18"/>
    <w:lvl w:ilvl="0" w:tplc="0C00B9C4">
      <w:start w:val="1"/>
      <w:numFmt w:val="bullet"/>
      <w:lvlText w:val=""/>
      <w:lvlJc w:val="left"/>
      <w:pPr>
        <w:tabs>
          <w:tab w:val="num" w:pos="288"/>
        </w:tabs>
        <w:ind w:left="720" w:hanging="432"/>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B0C32EB"/>
    <w:multiLevelType w:val="hybridMultilevel"/>
    <w:tmpl w:val="CCB4C688"/>
    <w:lvl w:ilvl="0" w:tplc="7796118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7304094"/>
    <w:multiLevelType w:val="hybridMultilevel"/>
    <w:tmpl w:val="7D300228"/>
    <w:lvl w:ilvl="0" w:tplc="04090003">
      <w:start w:val="1"/>
      <w:numFmt w:val="bullet"/>
      <w:lvlText w:val="o"/>
      <w:lvlJc w:val="left"/>
      <w:pPr>
        <w:ind w:left="1488" w:hanging="360"/>
      </w:pPr>
      <w:rPr>
        <w:rFonts w:ascii="Courier New" w:hAnsi="Courier New" w:cs="Courier New"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num w:numId="1">
    <w:abstractNumId w:val="3"/>
  </w:num>
  <w:num w:numId="2">
    <w:abstractNumId w:val="2"/>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260"/>
    <w:rsid w:val="00173D6E"/>
    <w:rsid w:val="001815F4"/>
    <w:rsid w:val="001C6659"/>
    <w:rsid w:val="002069A7"/>
    <w:rsid w:val="00291FB8"/>
    <w:rsid w:val="00304DC8"/>
    <w:rsid w:val="003E2260"/>
    <w:rsid w:val="004128AC"/>
    <w:rsid w:val="00477F73"/>
    <w:rsid w:val="004B0478"/>
    <w:rsid w:val="004B5DB8"/>
    <w:rsid w:val="00553171"/>
    <w:rsid w:val="0060345D"/>
    <w:rsid w:val="00681ABD"/>
    <w:rsid w:val="006A5C3A"/>
    <w:rsid w:val="006B6888"/>
    <w:rsid w:val="007E195E"/>
    <w:rsid w:val="00831712"/>
    <w:rsid w:val="00BA3CAF"/>
    <w:rsid w:val="00C21674"/>
    <w:rsid w:val="00C25C67"/>
    <w:rsid w:val="00CD6EA3"/>
    <w:rsid w:val="00D27A49"/>
    <w:rsid w:val="00D50C5F"/>
    <w:rsid w:val="00DD687C"/>
    <w:rsid w:val="00E23342"/>
    <w:rsid w:val="00E33D86"/>
    <w:rsid w:val="00E60DAA"/>
    <w:rsid w:val="00EA2CC7"/>
    <w:rsid w:val="00EB0FE5"/>
    <w:rsid w:val="00FC5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97E19"/>
  <w15:chartTrackingRefBased/>
  <w15:docId w15:val="{AEF1FF55-334B-416F-AC61-71FBA5FCE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2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260"/>
  </w:style>
  <w:style w:type="paragraph" w:styleId="Footer">
    <w:name w:val="footer"/>
    <w:basedOn w:val="Normal"/>
    <w:link w:val="FooterChar"/>
    <w:uiPriority w:val="99"/>
    <w:unhideWhenUsed/>
    <w:rsid w:val="003E22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260"/>
  </w:style>
  <w:style w:type="table" w:styleId="TableGrid">
    <w:name w:val="Table Grid"/>
    <w:basedOn w:val="TableNormal"/>
    <w:uiPriority w:val="39"/>
    <w:rsid w:val="003E2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22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2260"/>
    <w:rPr>
      <w:rFonts w:ascii="Segoe UI" w:hAnsi="Segoe UI" w:cs="Segoe UI"/>
      <w:sz w:val="18"/>
      <w:szCs w:val="18"/>
    </w:rPr>
  </w:style>
  <w:style w:type="paragraph" w:styleId="ListParagraph">
    <w:name w:val="List Paragraph"/>
    <w:basedOn w:val="Normal"/>
    <w:uiPriority w:val="34"/>
    <w:qFormat/>
    <w:rsid w:val="00E233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1207</Words>
  <Characters>6882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Beaupre Primary</Company>
  <LinksUpToDate>false</LinksUpToDate>
  <CharactersWithSpaces>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Newman Helen</dc:creator>
  <cp:keywords/>
  <dc:description/>
  <cp:lastModifiedBy>Owen Amberys</cp:lastModifiedBy>
  <cp:revision>5</cp:revision>
  <cp:lastPrinted>2026-01-19T12:14:00Z</cp:lastPrinted>
  <dcterms:created xsi:type="dcterms:W3CDTF">2025-01-15T12:35:00Z</dcterms:created>
  <dcterms:modified xsi:type="dcterms:W3CDTF">2026-01-19T12:14:00Z</dcterms:modified>
</cp:coreProperties>
</file>