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145" w:rsidRPr="0090181D" w:rsidRDefault="00777145" w:rsidP="00777145">
      <w:pPr>
        <w:spacing w:before="100" w:beforeAutospacing="1" w:after="100" w:afterAutospacing="1"/>
        <w:rPr>
          <w:rFonts w:cstheme="minorHAnsi"/>
          <w:b/>
          <w:sz w:val="21"/>
          <w:szCs w:val="21"/>
          <w:u w:val="single"/>
        </w:rPr>
      </w:pPr>
      <w:r w:rsidRPr="0090181D">
        <w:rPr>
          <w:rFonts w:cstheme="minorHAnsi"/>
          <w:b/>
          <w:sz w:val="21"/>
          <w:szCs w:val="21"/>
          <w:u w:val="single"/>
        </w:rPr>
        <w:t>End of Key Stage National Curriculum Assessments 2012-13 Key Stage 1</w:t>
      </w:r>
    </w:p>
    <w:p w:rsidR="00777145" w:rsidRPr="0090181D" w:rsidRDefault="00777145" w:rsidP="00777145">
      <w:pPr>
        <w:spacing w:before="100" w:beforeAutospacing="1"/>
        <w:rPr>
          <w:rFonts w:cstheme="minorHAnsi"/>
          <w:b/>
          <w:sz w:val="21"/>
          <w:szCs w:val="21"/>
          <w:u w:val="single"/>
        </w:rPr>
      </w:pPr>
      <w:r w:rsidRPr="0090181D">
        <w:rPr>
          <w:rFonts w:cstheme="minorHAnsi"/>
          <w:b/>
          <w:sz w:val="21"/>
          <w:szCs w:val="21"/>
          <w:u w:val="single"/>
        </w:rPr>
        <w:t>Reading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90181D" w:rsidTr="00E801DA"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2012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2c+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25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 xml:space="preserve">92.6% 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(87%)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2b+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23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85.2%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(64%)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3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10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37.0%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(37%)</w:t>
            </w:r>
          </w:p>
        </w:tc>
      </w:tr>
    </w:tbl>
    <w:p w:rsidR="00777145" w:rsidRPr="0090181D" w:rsidRDefault="00777145" w:rsidP="00777145">
      <w:pPr>
        <w:rPr>
          <w:rFonts w:cstheme="minorHAnsi"/>
          <w:sz w:val="21"/>
          <w:szCs w:val="21"/>
          <w:u w:val="single"/>
        </w:rPr>
      </w:pPr>
    </w:p>
    <w:p w:rsidR="00777145" w:rsidRPr="0090181D" w:rsidRDefault="00777145" w:rsidP="00777145">
      <w:pPr>
        <w:rPr>
          <w:rFonts w:cstheme="minorHAnsi"/>
          <w:b/>
          <w:sz w:val="21"/>
          <w:szCs w:val="21"/>
          <w:u w:val="single"/>
        </w:rPr>
      </w:pPr>
      <w:r w:rsidRPr="0090181D">
        <w:rPr>
          <w:rFonts w:cstheme="minorHAnsi"/>
          <w:b/>
          <w:sz w:val="21"/>
          <w:szCs w:val="21"/>
          <w:u w:val="single"/>
        </w:rPr>
        <w:t>Writing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E801DA" w:rsidTr="00E801DA"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E801DA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E801DA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2012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2c+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24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88.9%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(83%)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2b+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19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70.4%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(64%)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3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10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37.0%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(14%)</w:t>
            </w:r>
          </w:p>
        </w:tc>
      </w:tr>
    </w:tbl>
    <w:p w:rsidR="00777145" w:rsidRPr="002A10EB" w:rsidRDefault="00777145" w:rsidP="00777145">
      <w:pPr>
        <w:spacing w:before="100" w:beforeAutospacing="1"/>
        <w:rPr>
          <w:rFonts w:cstheme="minorHAnsi"/>
          <w:b/>
          <w:sz w:val="21"/>
          <w:szCs w:val="21"/>
          <w:u w:val="single"/>
        </w:rPr>
      </w:pPr>
      <w:r w:rsidRPr="002A10EB">
        <w:rPr>
          <w:rFonts w:cstheme="minorHAnsi"/>
          <w:b/>
          <w:sz w:val="21"/>
          <w:szCs w:val="21"/>
          <w:u w:val="single"/>
        </w:rPr>
        <w:t>Mathematics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27033B" w:rsidTr="0027033B"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2012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2c+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24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88.9%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(91%)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2b+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21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77.8%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(77%)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3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7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25.9%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(22%)</w:t>
            </w:r>
          </w:p>
        </w:tc>
      </w:tr>
    </w:tbl>
    <w:p w:rsidR="00777145" w:rsidRPr="0090181D" w:rsidRDefault="00777145" w:rsidP="00777145">
      <w:pPr>
        <w:spacing w:before="100" w:beforeAutospacing="1" w:after="100" w:afterAutospacing="1"/>
        <w:rPr>
          <w:rFonts w:cstheme="minorHAnsi"/>
          <w:b/>
          <w:sz w:val="21"/>
          <w:szCs w:val="21"/>
          <w:u w:val="single"/>
        </w:rPr>
      </w:pPr>
      <w:r w:rsidRPr="0090181D">
        <w:rPr>
          <w:rFonts w:cstheme="minorHAnsi"/>
          <w:b/>
          <w:sz w:val="21"/>
          <w:szCs w:val="21"/>
          <w:u w:val="single"/>
        </w:rPr>
        <w:t>End of Key Stage National Curriculum Assessments 2012-13 Key Stage 2</w:t>
      </w:r>
    </w:p>
    <w:p w:rsidR="00777145" w:rsidRPr="002A10EB" w:rsidRDefault="00777145" w:rsidP="00777145">
      <w:pPr>
        <w:spacing w:before="100" w:beforeAutospacing="1"/>
        <w:rPr>
          <w:rFonts w:cstheme="minorHAnsi"/>
          <w:b/>
          <w:sz w:val="21"/>
          <w:szCs w:val="21"/>
          <w:u w:val="single"/>
        </w:rPr>
      </w:pPr>
      <w:r w:rsidRPr="002A10EB">
        <w:rPr>
          <w:rFonts w:cstheme="minorHAnsi"/>
          <w:b/>
          <w:sz w:val="21"/>
          <w:szCs w:val="21"/>
          <w:u w:val="single"/>
        </w:rPr>
        <w:t>Reading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27033B" w:rsidTr="0027033B"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2012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4+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9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100%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(86%)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5+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3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33.3%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(48%)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6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0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(0%)</w:t>
            </w:r>
          </w:p>
        </w:tc>
      </w:tr>
    </w:tbl>
    <w:p w:rsidR="00777145" w:rsidRPr="002A10EB" w:rsidRDefault="00777145" w:rsidP="00777145">
      <w:pPr>
        <w:spacing w:before="100" w:beforeAutospacing="1"/>
        <w:rPr>
          <w:rFonts w:cstheme="minorHAnsi"/>
          <w:b/>
          <w:sz w:val="21"/>
          <w:szCs w:val="21"/>
          <w:u w:val="single"/>
        </w:rPr>
      </w:pPr>
      <w:r w:rsidRPr="002A10EB">
        <w:rPr>
          <w:rFonts w:cstheme="minorHAnsi"/>
          <w:b/>
          <w:sz w:val="21"/>
          <w:szCs w:val="21"/>
          <w:u w:val="single"/>
        </w:rPr>
        <w:t>Writing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27033B" w:rsidTr="0027033B"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2012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4+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9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100%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(81%)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5+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5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55.6%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(28%)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6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0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(1%)</w:t>
            </w:r>
          </w:p>
        </w:tc>
      </w:tr>
    </w:tbl>
    <w:p w:rsidR="00777145" w:rsidRPr="002A10EB" w:rsidRDefault="00777145" w:rsidP="00777145">
      <w:pPr>
        <w:spacing w:before="100" w:beforeAutospacing="1"/>
        <w:rPr>
          <w:rFonts w:cstheme="minorHAnsi"/>
          <w:b/>
          <w:sz w:val="21"/>
          <w:szCs w:val="21"/>
          <w:u w:val="single"/>
        </w:rPr>
      </w:pPr>
      <w:r w:rsidRPr="002A10EB">
        <w:rPr>
          <w:rFonts w:cstheme="minorHAnsi"/>
          <w:b/>
          <w:sz w:val="21"/>
          <w:szCs w:val="21"/>
          <w:u w:val="single"/>
        </w:rPr>
        <w:t>Mathematics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27033B" w:rsidTr="0027033B"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2012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4+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9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100%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(84%)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5+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4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44.4%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(39%)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6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22.2%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(3%)</w:t>
            </w:r>
          </w:p>
        </w:tc>
      </w:tr>
    </w:tbl>
    <w:p w:rsidR="00777145" w:rsidRPr="002A10EB" w:rsidRDefault="00777145" w:rsidP="00777145">
      <w:pPr>
        <w:tabs>
          <w:tab w:val="left" w:pos="5096"/>
        </w:tabs>
        <w:spacing w:before="100" w:beforeAutospacing="1"/>
        <w:rPr>
          <w:rFonts w:cstheme="minorHAnsi"/>
          <w:b/>
          <w:sz w:val="21"/>
          <w:szCs w:val="21"/>
          <w:u w:val="single"/>
        </w:rPr>
      </w:pPr>
      <w:r w:rsidRPr="002A10EB">
        <w:rPr>
          <w:rFonts w:cstheme="minorHAnsi"/>
          <w:b/>
          <w:sz w:val="21"/>
          <w:szCs w:val="21"/>
          <w:u w:val="single"/>
        </w:rPr>
        <w:t>Spelling, Punctuation and Grammar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27033B" w:rsidTr="0027033B"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2012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4+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9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100%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N/A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5+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7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77.8%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jc w:val="center"/>
              <w:rPr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N/A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6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22.2%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jc w:val="center"/>
              <w:rPr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N/A</w:t>
            </w:r>
          </w:p>
        </w:tc>
      </w:tr>
    </w:tbl>
    <w:p w:rsidR="00777145" w:rsidRPr="002A10EB" w:rsidRDefault="00777145" w:rsidP="00777145">
      <w:pPr>
        <w:spacing w:before="100" w:beforeAutospacing="1"/>
        <w:rPr>
          <w:rFonts w:cstheme="minorHAnsi"/>
          <w:b/>
          <w:sz w:val="21"/>
          <w:szCs w:val="21"/>
          <w:u w:val="single"/>
        </w:rPr>
      </w:pPr>
      <w:r w:rsidRPr="002A10EB">
        <w:rPr>
          <w:rFonts w:cstheme="minorHAnsi"/>
          <w:b/>
          <w:sz w:val="21"/>
          <w:szCs w:val="21"/>
          <w:u w:val="single"/>
        </w:rPr>
        <w:t xml:space="preserve">English and </w:t>
      </w:r>
      <w:proofErr w:type="spellStart"/>
      <w:r w:rsidRPr="002A10EB">
        <w:rPr>
          <w:rFonts w:cstheme="minorHAnsi"/>
          <w:b/>
          <w:sz w:val="21"/>
          <w:szCs w:val="21"/>
          <w:u w:val="single"/>
        </w:rPr>
        <w:t>Maths</w:t>
      </w:r>
      <w:proofErr w:type="spellEnd"/>
      <w:r w:rsidRPr="002A10EB">
        <w:rPr>
          <w:rFonts w:cstheme="minorHAnsi"/>
          <w:b/>
          <w:sz w:val="21"/>
          <w:szCs w:val="21"/>
          <w:u w:val="single"/>
        </w:rPr>
        <w:t xml:space="preserve"> Combined</w:t>
      </w:r>
    </w:p>
    <w:tbl>
      <w:tblPr>
        <w:tblStyle w:val="TableGrid"/>
        <w:tblW w:w="5000" w:type="pct"/>
        <w:tblLook w:val="04A0"/>
      </w:tblPr>
      <w:tblGrid>
        <w:gridCol w:w="2310"/>
        <w:gridCol w:w="2310"/>
        <w:gridCol w:w="2311"/>
        <w:gridCol w:w="2311"/>
      </w:tblGrid>
      <w:tr w:rsidR="00777145" w:rsidRPr="0027033B" w:rsidTr="0027033B"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NC Level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Number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Percentage of Children</w:t>
            </w:r>
          </w:p>
        </w:tc>
        <w:tc>
          <w:tcPr>
            <w:tcW w:w="1250" w:type="pct"/>
            <w:shd w:val="clear" w:color="auto" w:fill="0070C0"/>
          </w:tcPr>
          <w:p w:rsidR="00777145" w:rsidRPr="0027033B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color w:val="FFFFFF" w:themeColor="background1"/>
                <w:sz w:val="21"/>
                <w:szCs w:val="21"/>
              </w:rPr>
            </w:pPr>
            <w:r w:rsidRPr="0027033B">
              <w:rPr>
                <w:rFonts w:cstheme="minorHAnsi"/>
                <w:b/>
                <w:color w:val="FFFFFF" w:themeColor="background1"/>
                <w:sz w:val="21"/>
                <w:szCs w:val="21"/>
              </w:rPr>
              <w:t>2011 National Average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4+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9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100%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(74%)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5+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2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22.2%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(21%)</w:t>
            </w:r>
          </w:p>
        </w:tc>
      </w:tr>
      <w:tr w:rsidR="00777145" w:rsidRPr="0090181D" w:rsidTr="00E801DA"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Level 6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0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90181D">
              <w:rPr>
                <w:rFonts w:cstheme="minorHAnsi"/>
                <w:b/>
                <w:sz w:val="21"/>
                <w:szCs w:val="21"/>
              </w:rPr>
              <w:t>0%</w:t>
            </w:r>
          </w:p>
        </w:tc>
        <w:tc>
          <w:tcPr>
            <w:tcW w:w="1250" w:type="pct"/>
          </w:tcPr>
          <w:p w:rsidR="00777145" w:rsidRPr="0090181D" w:rsidRDefault="00777145" w:rsidP="00E801DA">
            <w:pPr>
              <w:spacing w:before="100" w:beforeAutospacing="1" w:after="100" w:afterAutospacing="1"/>
              <w:jc w:val="center"/>
              <w:rPr>
                <w:rFonts w:cstheme="minorHAnsi"/>
                <w:sz w:val="21"/>
                <w:szCs w:val="21"/>
              </w:rPr>
            </w:pPr>
            <w:r w:rsidRPr="0090181D">
              <w:rPr>
                <w:rFonts w:cstheme="minorHAnsi"/>
                <w:sz w:val="21"/>
                <w:szCs w:val="21"/>
              </w:rPr>
              <w:t>(0%)</w:t>
            </w:r>
          </w:p>
        </w:tc>
      </w:tr>
    </w:tbl>
    <w:p w:rsidR="00FC3603" w:rsidRDefault="00FC3603" w:rsidP="00FC3603"/>
    <w:sectPr w:rsidR="00FC3603" w:rsidSect="006169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8"/>
  <w:drawingGridVerticalSpacing w:val="181"/>
  <w:displayHorizontalDrawingGridEvery w:val="2"/>
  <w:characterSpacingControl w:val="doNotCompress"/>
  <w:compat/>
  <w:rsids>
    <w:rsidRoot w:val="00777145"/>
    <w:rsid w:val="0027033B"/>
    <w:rsid w:val="00506C82"/>
    <w:rsid w:val="00545F17"/>
    <w:rsid w:val="00616970"/>
    <w:rsid w:val="00763B8B"/>
    <w:rsid w:val="00777145"/>
    <w:rsid w:val="00815375"/>
    <w:rsid w:val="008457C1"/>
    <w:rsid w:val="00A138FB"/>
    <w:rsid w:val="00D974D0"/>
    <w:rsid w:val="00E801DA"/>
    <w:rsid w:val="00FC3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145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7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Kbaker.cc7</dc:creator>
  <cp:lastModifiedBy>Kbaker.cc7</cp:lastModifiedBy>
  <cp:revision>3</cp:revision>
  <dcterms:created xsi:type="dcterms:W3CDTF">2013-07-18T11:03:00Z</dcterms:created>
  <dcterms:modified xsi:type="dcterms:W3CDTF">2013-07-18T12:13:00Z</dcterms:modified>
</cp:coreProperties>
</file>